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4" w:rsidRPr="004D6254" w:rsidRDefault="004D6254" w:rsidP="004D6254">
      <w:pPr>
        <w:pStyle w:val="Default"/>
        <w:jc w:val="both"/>
      </w:pPr>
    </w:p>
    <w:p w:rsidR="004D6254" w:rsidRPr="004D6254" w:rsidRDefault="004D6254" w:rsidP="004D6254">
      <w:pPr>
        <w:pStyle w:val="Default"/>
        <w:jc w:val="center"/>
        <w:rPr>
          <w:sz w:val="28"/>
          <w:szCs w:val="28"/>
        </w:rPr>
      </w:pPr>
      <w:r w:rsidRPr="004D6254">
        <w:rPr>
          <w:b/>
          <w:bCs/>
          <w:sz w:val="28"/>
          <w:szCs w:val="28"/>
        </w:rPr>
        <w:t>Аннотация</w:t>
      </w:r>
    </w:p>
    <w:p w:rsidR="004D6254" w:rsidRDefault="004D6254" w:rsidP="004D6254">
      <w:pPr>
        <w:pStyle w:val="Default"/>
        <w:jc w:val="center"/>
        <w:rPr>
          <w:b/>
          <w:bCs/>
          <w:sz w:val="28"/>
          <w:szCs w:val="28"/>
        </w:rPr>
      </w:pPr>
      <w:r w:rsidRPr="004D6254">
        <w:rPr>
          <w:b/>
          <w:bCs/>
          <w:sz w:val="28"/>
          <w:szCs w:val="28"/>
        </w:rPr>
        <w:t xml:space="preserve">к программе </w:t>
      </w:r>
      <w:proofErr w:type="gramStart"/>
      <w:r w:rsidRPr="004D6254">
        <w:rPr>
          <w:b/>
          <w:bCs/>
          <w:sz w:val="28"/>
          <w:szCs w:val="28"/>
        </w:rPr>
        <w:t>социально-эмоционального</w:t>
      </w:r>
      <w:proofErr w:type="gramEnd"/>
      <w:r w:rsidRPr="004D6254">
        <w:rPr>
          <w:b/>
          <w:bCs/>
          <w:sz w:val="28"/>
          <w:szCs w:val="28"/>
        </w:rPr>
        <w:t xml:space="preserve"> развития дошкольников </w:t>
      </w:r>
    </w:p>
    <w:p w:rsidR="004D6254" w:rsidRDefault="004D6254" w:rsidP="004D6254">
      <w:pPr>
        <w:pStyle w:val="Default"/>
        <w:jc w:val="center"/>
        <w:rPr>
          <w:b/>
          <w:bCs/>
          <w:sz w:val="28"/>
          <w:szCs w:val="28"/>
        </w:rPr>
      </w:pPr>
      <w:r w:rsidRPr="004D6254">
        <w:rPr>
          <w:b/>
          <w:bCs/>
          <w:sz w:val="28"/>
          <w:szCs w:val="28"/>
        </w:rPr>
        <w:t>«Я - Ты – Мы», О.Л. Князева</w:t>
      </w:r>
    </w:p>
    <w:p w:rsidR="004D6254" w:rsidRPr="004D6254" w:rsidRDefault="004D6254" w:rsidP="004D6254">
      <w:pPr>
        <w:pStyle w:val="Default"/>
        <w:jc w:val="center"/>
        <w:rPr>
          <w:sz w:val="28"/>
          <w:szCs w:val="28"/>
        </w:rPr>
      </w:pP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Настоящая Программа предназначена для работы с детьми дошкольного возраста. Она состоит из трёх основных разделов: «Уверенность в себе», «Чувства, желания, взгляды» и «Социальные навыки».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rPr>
          <w:b/>
        </w:rPr>
        <w:t>Первый раздел программы «Уверенность в себе»</w:t>
      </w:r>
      <w:r w:rsidRPr="004D6254">
        <w:t xml:space="preserve"> предполагает решение следующих задач. Помочь ребёнку осознать свои характерные особенности и предпочтения, понять, что он, как и каждый человек, уникален и неповторим.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rPr>
          <w:b/>
        </w:rPr>
        <w:t>Второй раздел программы «Чувства, желания, взгляды»</w:t>
      </w:r>
      <w:r w:rsidRPr="004D6254">
        <w:t xml:space="preserve"> призван научить детей осознанно воспринимать свои собственные эмоции – чувства и переживания, а также понимать эмоциональные состояния других людей.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rPr>
          <w:b/>
        </w:rPr>
        <w:t>Третий раздел «Социальные навыки»</w:t>
      </w:r>
      <w:r w:rsidRPr="004D6254">
        <w:t xml:space="preserve"> предполагает обучение детей эстетически ценным формам и способам поведения в отношениях с другими людьми.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Далее приводится характеристика каждого из трёх разделов Программы.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  <w:rPr>
          <w:b/>
          <w:color w:val="FF0000"/>
        </w:rPr>
      </w:pPr>
      <w:r w:rsidRPr="004D6254">
        <w:rPr>
          <w:b/>
          <w:color w:val="FF0000"/>
        </w:rPr>
        <w:t xml:space="preserve">Раздел 1. Уверенность в себе.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Уверенность в себе определяется как важное качество личности человека, позволяющее иметь и отстаивать собственное мнение, доверять себе и своим чувствам.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Темы этого раздела предполагают оказание необходимой помощи каждому ребёнку для преодоления его неуверенности в себе, поддержку его положительной самооценки, а также будут способствовать лучшему пониманию других людей и самого себя. Уверенность в себе связана с представлениями человека о своих внешних и внутренних особенностях. Поэтому в старшем дошкольном возрасте важно формировать у ребёнка достаточно точные представления о своей внешности, семейном сходстве наряду со знаниями о бесконечном разнообразии внешнего облика людей – детей и взрослых.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  <w:rPr>
          <w:b/>
          <w:color w:val="FF0000"/>
        </w:rPr>
      </w:pPr>
      <w:r w:rsidRPr="004D6254">
        <w:rPr>
          <w:b/>
          <w:color w:val="FF0000"/>
        </w:rPr>
        <w:t xml:space="preserve">Раздел 2. Чувства, желания, взгляды.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Эмоциональное развитие является одним из магистральных направлений развития личности. Маленький ребёнок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ваши дети вырастут добрыми и правдивыми, эмоционально отзывчивыми к другим людям. Проявлять эмоциональную отзывчивость дети нередко способны уже в младшем дошкольном возрасте. Вместе с тем педагогу важно специально знакомить ребёнка со своеобразным эмоциональным букварём, так как передать наши чувства другим, сделать их понятными можно с помощью не только слов, но и особого языка эмоций, постоянно участвующего в общении.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Темы этого раздела </w:t>
      </w:r>
      <w:proofErr w:type="gramStart"/>
      <w:r w:rsidRPr="004D6254">
        <w:t>представляют педагогам возможность</w:t>
      </w:r>
      <w:proofErr w:type="gramEnd"/>
      <w:r w:rsidRPr="004D6254">
        <w:t xml:space="preserve"> побеседовать с детьми о чувстве страха и одиночества, о необходимости доверять близким, которые не дадут в обиду, помогут справиться с грустью и тревогой.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В </w:t>
      </w:r>
      <w:proofErr w:type="gramStart"/>
      <w:r w:rsidRPr="004D6254">
        <w:t>более старшем</w:t>
      </w:r>
      <w:proofErr w:type="gramEnd"/>
      <w:r w:rsidRPr="004D6254">
        <w:t xml:space="preserve"> возрасте дети уже должны иметь представление об основных настроениях и эмоциональных состояниях людей, знать, что в выражении чувств участвуют и мимика, и жесты, и поза.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состояния, но и анализировать их причины; не только понимать настроения другого, но и принимать его позицию.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  <w:rPr>
          <w:b/>
          <w:color w:val="FF0000"/>
        </w:rPr>
      </w:pPr>
      <w:r w:rsidRPr="004D6254">
        <w:rPr>
          <w:b/>
          <w:color w:val="FF0000"/>
        </w:rPr>
        <w:lastRenderedPageBreak/>
        <w:t xml:space="preserve">Раздел 3. Социальные навыки. </w:t>
      </w:r>
    </w:p>
    <w:p w:rsidR="004D6254" w:rsidRPr="004D6254" w:rsidRDefault="004D6254" w:rsidP="004D6254">
      <w:pPr>
        <w:pStyle w:val="Default"/>
        <w:spacing w:line="276" w:lineRule="auto"/>
        <w:ind w:firstLine="567"/>
        <w:jc w:val="both"/>
      </w:pPr>
      <w:r w:rsidRPr="004D6254">
        <w:t xml:space="preserve">Темы настоящего раздела предполагают обучение детей анализу причин межличностных конфликтов и умению самостоятельно их регулировать, предотвращать ссору и не допускать её крайнего проявления – драки. Раздел предполагает также обучение нормам и правилам общения. При этом педагоги должны помочь детям понять, что делать что-то вместе не только интересно, но и трудно, так как нужно уметь </w:t>
      </w:r>
    </w:p>
    <w:p w:rsidR="004D6254" w:rsidRPr="004D6254" w:rsidRDefault="004D6254" w:rsidP="004D6254">
      <w:pPr>
        <w:pStyle w:val="Default"/>
        <w:pageBreakBefore/>
        <w:spacing w:line="276" w:lineRule="auto"/>
        <w:ind w:firstLine="567"/>
        <w:jc w:val="both"/>
      </w:pPr>
      <w:r w:rsidRPr="004D6254">
        <w:lastRenderedPageBreak/>
        <w:t xml:space="preserve">договориться, соблюдать очерёдность, прислушиваться к товарищам и уважать их мнение. 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В разделе содержатся темы, которые позволят воспитателю побеседовать с детьми об одиночестве и объяснить преимущества дружбы. Данный раздел призван также специально </w:t>
      </w:r>
      <w:proofErr w:type="gramStart"/>
      <w:r w:rsidRPr="004D6254">
        <w:t>обучить</w:t>
      </w:r>
      <w:proofErr w:type="gramEnd"/>
      <w:r w:rsidRPr="004D6254">
        <w:t xml:space="preserve"> детей позитивным, поддерживающим приёмам общения со сверстниками. </w:t>
      </w:r>
    </w:p>
    <w:p w:rsidR="00D80820" w:rsidRPr="004D6254" w:rsidRDefault="004D6254" w:rsidP="004D62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54">
        <w:rPr>
          <w:rFonts w:ascii="Times New Roman" w:hAnsi="Times New Roman" w:cs="Times New Roman"/>
          <w:sz w:val="24"/>
          <w:szCs w:val="24"/>
        </w:rPr>
        <w:t>Авторы отмечают, что представленная структура Программы рассматривается как примерная и носит рекомендательный характер, т</w:t>
      </w:r>
      <w:proofErr w:type="gramStart"/>
      <w:r w:rsidRPr="004D625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D6254">
        <w:rPr>
          <w:rFonts w:ascii="Times New Roman" w:hAnsi="Times New Roman" w:cs="Times New Roman"/>
          <w:sz w:val="24"/>
          <w:szCs w:val="24"/>
        </w:rPr>
        <w:t xml:space="preserve"> задаёт только основу планирования педагогического процесса. Воспитатель вправе варьировать программное содержание и его последовательность, при необходимости отступая от предложенной структуры.</w:t>
      </w:r>
    </w:p>
    <w:sectPr w:rsidR="00D80820" w:rsidRPr="004D6254" w:rsidSect="004D625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6254"/>
    <w:rsid w:val="004D6254"/>
    <w:rsid w:val="00D8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3624</Characters>
  <Application>Microsoft Office Word</Application>
  <DocSecurity>0</DocSecurity>
  <Lines>30</Lines>
  <Paragraphs>8</Paragraphs>
  <ScaleCrop>false</ScaleCrop>
  <Company>ДС 4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2017-07-10T16:06:00Z</dcterms:created>
  <dcterms:modified xsi:type="dcterms:W3CDTF">2017-07-10T16:08:00Z</dcterms:modified>
</cp:coreProperties>
</file>