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57" w:rsidRDefault="000F7B57" w:rsidP="0033572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дошкольное образовательное учреждение</w:t>
      </w:r>
    </w:p>
    <w:p w:rsidR="000F7B57" w:rsidRPr="000F7B57" w:rsidRDefault="000F7B57" w:rsidP="0033572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«Детский сад № 215»</w:t>
      </w:r>
    </w:p>
    <w:p w:rsidR="000F7B57" w:rsidRDefault="000F7B57" w:rsidP="00335720">
      <w:pPr>
        <w:jc w:val="center"/>
        <w:outlineLvl w:val="0"/>
        <w:rPr>
          <w:b/>
          <w:sz w:val="28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F7B57">
        <w:rPr>
          <w:b/>
          <w:sz w:val="28"/>
          <w:szCs w:val="28"/>
        </w:rPr>
        <w:t>Промежуточный отчет</w:t>
      </w:r>
      <w:r w:rsidR="00447F21">
        <w:rPr>
          <w:b/>
          <w:sz w:val="28"/>
          <w:szCs w:val="28"/>
        </w:rPr>
        <w:t xml:space="preserve"> </w:t>
      </w:r>
      <w:r w:rsidR="00DF26EA" w:rsidRPr="000F7B57">
        <w:rPr>
          <w:b/>
          <w:sz w:val="28"/>
          <w:szCs w:val="28"/>
        </w:rPr>
        <w:t xml:space="preserve">по реализации </w:t>
      </w:r>
      <w:r w:rsidR="006761C7" w:rsidRPr="000F7B57">
        <w:rPr>
          <w:b/>
          <w:sz w:val="28"/>
          <w:szCs w:val="28"/>
        </w:rPr>
        <w:t>проекта</w:t>
      </w:r>
    </w:p>
    <w:p w:rsidR="000F6778" w:rsidRPr="000F7B57" w:rsidRDefault="000F6778" w:rsidP="00335720">
      <w:pPr>
        <w:jc w:val="center"/>
        <w:outlineLvl w:val="0"/>
        <w:rPr>
          <w:b/>
          <w:sz w:val="28"/>
          <w:szCs w:val="28"/>
        </w:rPr>
      </w:pPr>
      <w:r w:rsidRPr="000F6778">
        <w:rPr>
          <w:b/>
          <w:sz w:val="28"/>
          <w:szCs w:val="28"/>
        </w:rPr>
        <w:t>в рамках муниципального ресурсного центра</w:t>
      </w:r>
    </w:p>
    <w:p w:rsidR="00CA75C5" w:rsidRPr="000F7B57" w:rsidRDefault="00CA75C5" w:rsidP="00CA75C5">
      <w:pPr>
        <w:jc w:val="center"/>
        <w:rPr>
          <w:b/>
          <w:color w:val="FF0000"/>
          <w:sz w:val="28"/>
          <w:szCs w:val="28"/>
        </w:rPr>
      </w:pPr>
      <w:r w:rsidRPr="000F7B57">
        <w:rPr>
          <w:b/>
          <w:color w:val="FF0000"/>
          <w:sz w:val="28"/>
          <w:szCs w:val="28"/>
        </w:rPr>
        <w:t>«Развитие межполушарного взаимодействия как основы интеллектуального развития детей»</w:t>
      </w:r>
    </w:p>
    <w:p w:rsidR="00CA75C5" w:rsidRPr="004845F3" w:rsidRDefault="00CA75C5" w:rsidP="00335720">
      <w:pPr>
        <w:jc w:val="center"/>
        <w:outlineLvl w:val="0"/>
        <w:rPr>
          <w:sz w:val="12"/>
          <w:szCs w:val="12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395578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0F6778">
        <w:rPr>
          <w:b/>
          <w:sz w:val="28"/>
          <w:szCs w:val="28"/>
        </w:rPr>
        <w:t>22</w:t>
      </w:r>
      <w:r w:rsidR="000F7B57">
        <w:rPr>
          <w:b/>
          <w:sz w:val="28"/>
          <w:szCs w:val="28"/>
        </w:rPr>
        <w:t>-</w:t>
      </w:r>
      <w:r w:rsidR="00076766">
        <w:rPr>
          <w:b/>
          <w:sz w:val="28"/>
          <w:szCs w:val="28"/>
        </w:rPr>
        <w:t>20</w:t>
      </w:r>
      <w:r w:rsidR="000F6778">
        <w:rPr>
          <w:b/>
          <w:sz w:val="28"/>
          <w:szCs w:val="28"/>
        </w:rPr>
        <w:t>23</w:t>
      </w:r>
      <w:r w:rsidR="00395578">
        <w:rPr>
          <w:b/>
          <w:sz w:val="28"/>
          <w:szCs w:val="28"/>
        </w:rPr>
        <w:t xml:space="preserve">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0F7B57" w:rsidRDefault="00395578" w:rsidP="00395578">
      <w:pPr>
        <w:ind w:firstLine="567"/>
        <w:jc w:val="both"/>
        <w:outlineLvl w:val="0"/>
      </w:pPr>
      <w:proofErr w:type="gramStart"/>
      <w:r>
        <w:t>Куратор – Н.</w:t>
      </w:r>
      <w:proofErr w:type="gramEnd"/>
      <w:r>
        <w:t xml:space="preserve">В. </w:t>
      </w:r>
      <w:proofErr w:type="spellStart"/>
      <w:r w:rsidR="00447F21">
        <w:t>Кош</w:t>
      </w:r>
      <w:r>
        <w:t>лева</w:t>
      </w:r>
      <w:proofErr w:type="spellEnd"/>
      <w:r>
        <w:t>, старший методист МОУ «ГЦРО» города Ярославля.</w:t>
      </w:r>
    </w:p>
    <w:p w:rsidR="00395578" w:rsidRDefault="00395578" w:rsidP="00395578">
      <w:pPr>
        <w:ind w:firstLine="567"/>
        <w:jc w:val="both"/>
        <w:outlineLvl w:val="0"/>
      </w:pPr>
    </w:p>
    <w:tbl>
      <w:tblPr>
        <w:tblW w:w="158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113"/>
        <w:gridCol w:w="2835"/>
        <w:gridCol w:w="2835"/>
        <w:gridCol w:w="3543"/>
        <w:gridCol w:w="1984"/>
      </w:tblGrid>
      <w:tr w:rsidR="000F6778" w:rsidTr="00CD471B">
        <w:trPr>
          <w:trHeight w:val="1190"/>
        </w:trPr>
        <w:tc>
          <w:tcPr>
            <w:tcW w:w="565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 xml:space="preserve">№ </w:t>
            </w:r>
            <w:proofErr w:type="gramStart"/>
            <w:r w:rsidRPr="000F7B57">
              <w:rPr>
                <w:b/>
              </w:rPr>
              <w:t>п</w:t>
            </w:r>
            <w:proofErr w:type="gramEnd"/>
            <w:r w:rsidRPr="000F7B57">
              <w:rPr>
                <w:b/>
              </w:rPr>
              <w:t>/п</w:t>
            </w:r>
          </w:p>
        </w:tc>
        <w:tc>
          <w:tcPr>
            <w:tcW w:w="4113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Задачи этапа в соответствии с планом реализации проекта</w:t>
            </w:r>
          </w:p>
        </w:tc>
        <w:tc>
          <w:tcPr>
            <w:tcW w:w="2835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Основное содержание деятельности (проведенные мероприятия)</w:t>
            </w:r>
          </w:p>
        </w:tc>
        <w:tc>
          <w:tcPr>
            <w:tcW w:w="2835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Ожидаемые</w:t>
            </w:r>
          </w:p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результаты</w:t>
            </w:r>
          </w:p>
        </w:tc>
        <w:tc>
          <w:tcPr>
            <w:tcW w:w="3543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Достигнутые</w:t>
            </w:r>
          </w:p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результаты</w:t>
            </w:r>
          </w:p>
        </w:tc>
        <w:tc>
          <w:tcPr>
            <w:tcW w:w="1984" w:type="dxa"/>
            <w:vAlign w:val="center"/>
          </w:tcPr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Что не выполнено</w:t>
            </w:r>
          </w:p>
          <w:p w:rsidR="007C5C38" w:rsidRPr="000F7B57" w:rsidRDefault="007C5C38" w:rsidP="00FA1079">
            <w:pPr>
              <w:jc w:val="center"/>
              <w:rPr>
                <w:b/>
              </w:rPr>
            </w:pPr>
            <w:r w:rsidRPr="000F7B57">
              <w:rPr>
                <w:b/>
              </w:rPr>
              <w:t>(указать, по какой причине)</w:t>
            </w:r>
          </w:p>
        </w:tc>
      </w:tr>
      <w:tr w:rsidR="000F6778" w:rsidTr="00290F59">
        <w:trPr>
          <w:trHeight w:val="1722"/>
        </w:trPr>
        <w:tc>
          <w:tcPr>
            <w:tcW w:w="565" w:type="dxa"/>
          </w:tcPr>
          <w:p w:rsidR="000F6778" w:rsidRDefault="000F6778" w:rsidP="00CA75C5">
            <w:pPr>
              <w:jc w:val="center"/>
            </w:pPr>
            <w: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78" w:rsidRPr="0045525E" w:rsidRDefault="000F6778" w:rsidP="00290F59">
            <w:pPr>
              <w:jc w:val="both"/>
            </w:pPr>
            <w:r>
              <w:t>Составить план работы</w:t>
            </w:r>
          </w:p>
        </w:tc>
        <w:tc>
          <w:tcPr>
            <w:tcW w:w="2835" w:type="dxa"/>
          </w:tcPr>
          <w:p w:rsidR="000F6778" w:rsidRDefault="000F6778" w:rsidP="000F6778">
            <w:pPr>
              <w:jc w:val="both"/>
            </w:pPr>
            <w:r>
              <w:t xml:space="preserve">Круглый стол участников МРЦ: </w:t>
            </w:r>
            <w:r w:rsidRPr="001A5AEA">
              <w:t>«Перспективы</w:t>
            </w:r>
            <w:r>
              <w:t xml:space="preserve"> </w:t>
            </w:r>
            <w:r w:rsidRPr="001A5AEA">
              <w:t>работы</w:t>
            </w:r>
            <w:r>
              <w:t xml:space="preserve"> </w:t>
            </w:r>
            <w:r w:rsidRPr="001A5AEA">
              <w:t>М</w:t>
            </w:r>
            <w:r>
              <w:t>РЦ</w:t>
            </w:r>
            <w:r w:rsidRPr="001A5AEA">
              <w:t>: разр</w:t>
            </w:r>
            <w:r>
              <w:t>аботка плана мероприятий на 2022-2023</w:t>
            </w:r>
            <w:r w:rsidRPr="001A5AEA">
              <w:t xml:space="preserve"> учебный год</w:t>
            </w:r>
            <w:r>
              <w:t>. Координация и планирование деятельности</w:t>
            </w:r>
            <w:r>
              <w:rPr>
                <w:rFonts w:eastAsia="Calibri"/>
                <w:lang w:eastAsia="en-US"/>
              </w:rPr>
              <w:t xml:space="preserve"> координационного совета и рабочих групп в ОУ</w:t>
            </w:r>
            <w:r>
              <w:t>» (12.09.2022)</w:t>
            </w:r>
          </w:p>
        </w:tc>
        <w:tc>
          <w:tcPr>
            <w:tcW w:w="2835" w:type="dxa"/>
          </w:tcPr>
          <w:p w:rsidR="000F6778" w:rsidRPr="001A5AEA" w:rsidRDefault="000F6778" w:rsidP="000F6778">
            <w:pPr>
              <w:jc w:val="both"/>
            </w:pPr>
            <w:r w:rsidRPr="001A5AEA">
              <w:t xml:space="preserve">Согласование плана мероприятий всеми участниками </w:t>
            </w:r>
            <w:r>
              <w:t>МРЦ</w:t>
            </w:r>
          </w:p>
        </w:tc>
        <w:tc>
          <w:tcPr>
            <w:tcW w:w="3543" w:type="dxa"/>
          </w:tcPr>
          <w:p w:rsidR="000F6778" w:rsidRPr="001A5AEA" w:rsidRDefault="000F6778" w:rsidP="000F6778">
            <w:pPr>
              <w:jc w:val="both"/>
            </w:pPr>
            <w:r w:rsidRPr="001A5AEA">
              <w:t>Утвержден план работы на 202</w:t>
            </w:r>
            <w:r>
              <w:t>2</w:t>
            </w:r>
            <w:r w:rsidRPr="001A5AEA">
              <w:t>-202</w:t>
            </w:r>
            <w:r>
              <w:t>3</w:t>
            </w:r>
            <w:r w:rsidRPr="001A5AEA">
              <w:t xml:space="preserve"> учебный год</w:t>
            </w:r>
          </w:p>
        </w:tc>
        <w:tc>
          <w:tcPr>
            <w:tcW w:w="1984" w:type="dxa"/>
          </w:tcPr>
          <w:p w:rsidR="000F6778" w:rsidRDefault="000F6778" w:rsidP="00CA75C5"/>
        </w:tc>
      </w:tr>
      <w:tr w:rsidR="000F6778" w:rsidTr="00CD471B">
        <w:tc>
          <w:tcPr>
            <w:tcW w:w="565" w:type="dxa"/>
          </w:tcPr>
          <w:p w:rsidR="007C5C38" w:rsidRDefault="007C5C38" w:rsidP="00CA75C5">
            <w:pPr>
              <w:jc w:val="center"/>
            </w:pPr>
            <w: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45525E" w:rsidRDefault="00395578" w:rsidP="004845F3">
            <w:pPr>
              <w:jc w:val="both"/>
            </w:pPr>
            <w:r>
              <w:t>Продолжать применять  современные образовательные  технологии, средств,  методы  и приемы</w:t>
            </w:r>
            <w:r w:rsidR="007C5C38" w:rsidRPr="0045525E">
              <w:t>, направленных на развитие межполушарного взаимодействия у детей разного возраста.</w:t>
            </w:r>
          </w:p>
        </w:tc>
        <w:tc>
          <w:tcPr>
            <w:tcW w:w="2835" w:type="dxa"/>
          </w:tcPr>
          <w:p w:rsidR="007C5C38" w:rsidRDefault="00290F59" w:rsidP="00A46383">
            <w:pPr>
              <w:jc w:val="both"/>
            </w:pPr>
            <w:r>
              <w:t xml:space="preserve">В образовательной деятельности с воспитанниками (в том числе и с ОВЗ) применяются образовательные технологии, направленные на межполушарное развитие. </w:t>
            </w:r>
          </w:p>
        </w:tc>
        <w:tc>
          <w:tcPr>
            <w:tcW w:w="2835" w:type="dxa"/>
          </w:tcPr>
          <w:p w:rsidR="007C5C38" w:rsidRDefault="00290F59" w:rsidP="004845F3">
            <w:pPr>
              <w:jc w:val="both"/>
            </w:pPr>
            <w:r>
              <w:t>Т</w:t>
            </w:r>
            <w:r w:rsidR="007C5C38">
              <w:t>ехнологии, средства, методы и приемы для развития межполушарного взаимодействия у дошкольников</w:t>
            </w:r>
            <w:r>
              <w:t xml:space="preserve"> эффективно используются в практической деятельности с детьми.</w:t>
            </w:r>
          </w:p>
        </w:tc>
        <w:tc>
          <w:tcPr>
            <w:tcW w:w="3543" w:type="dxa"/>
          </w:tcPr>
          <w:p w:rsidR="00395578" w:rsidRDefault="00395578" w:rsidP="00A46383">
            <w:pPr>
              <w:jc w:val="both"/>
            </w:pPr>
            <w:r>
              <w:t>Педагоги эффективно используют</w:t>
            </w:r>
            <w:r w:rsidR="007C5C38">
              <w:t xml:space="preserve"> </w:t>
            </w:r>
            <w:r>
              <w:t>в работе с дошкольниками методы</w:t>
            </w:r>
            <w:r w:rsidR="007C5C38">
              <w:t xml:space="preserve"> образовательной кинезиологии</w:t>
            </w:r>
            <w:r w:rsidR="00290F59">
              <w:t xml:space="preserve">, ментальной арифметики, эйдетики, ментальных карт. </w:t>
            </w:r>
            <w:r>
              <w:t xml:space="preserve"> Созданы авторские дидактические игры и пособия, разработан комплект рабочих тетрадей разного уровня </w:t>
            </w:r>
            <w:r>
              <w:lastRenderedPageBreak/>
              <w:t>сложности и задачник по ментальной арифметике.</w:t>
            </w:r>
            <w:r w:rsidR="000F6778">
              <w:t xml:space="preserve"> Наработки активно применяются в образовательной деятельности педагогами ДОУ.</w:t>
            </w:r>
          </w:p>
        </w:tc>
        <w:tc>
          <w:tcPr>
            <w:tcW w:w="1984" w:type="dxa"/>
          </w:tcPr>
          <w:p w:rsidR="007C5C38" w:rsidRDefault="007C5C38" w:rsidP="00CA75C5"/>
        </w:tc>
      </w:tr>
      <w:tr w:rsidR="00A46383" w:rsidTr="00CD471B">
        <w:tc>
          <w:tcPr>
            <w:tcW w:w="565" w:type="dxa"/>
          </w:tcPr>
          <w:p w:rsidR="00A46383" w:rsidRDefault="00A46383" w:rsidP="00CA75C5">
            <w:pPr>
              <w:jc w:val="center"/>
            </w:pPr>
            <w:r>
              <w:lastRenderedPageBreak/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83" w:rsidRDefault="0060234A" w:rsidP="004845F3">
            <w:pPr>
              <w:jc w:val="both"/>
            </w:pPr>
            <w:r>
              <w:t>Реализация дополнительной общеобразовательной общеразвивающей программы «Ментальная арифметика» с воспитанниками ДОУ.</w:t>
            </w:r>
          </w:p>
        </w:tc>
        <w:tc>
          <w:tcPr>
            <w:tcW w:w="2835" w:type="dxa"/>
          </w:tcPr>
          <w:p w:rsidR="00A46383" w:rsidRDefault="0060234A" w:rsidP="00A46383">
            <w:pPr>
              <w:jc w:val="both"/>
            </w:pPr>
            <w:r>
              <w:t>Проведение цикла занятий в рамках программы с воспитанниками подготовительных групп.</w:t>
            </w:r>
          </w:p>
        </w:tc>
        <w:tc>
          <w:tcPr>
            <w:tcW w:w="2835" w:type="dxa"/>
          </w:tcPr>
          <w:p w:rsidR="00A46383" w:rsidRDefault="0060234A" w:rsidP="004845F3">
            <w:pPr>
              <w:jc w:val="both"/>
            </w:pPr>
            <w:r>
              <w:t>Повышение эффективности реализации</w:t>
            </w:r>
          </w:p>
        </w:tc>
        <w:tc>
          <w:tcPr>
            <w:tcW w:w="3543" w:type="dxa"/>
          </w:tcPr>
          <w:p w:rsidR="00A46383" w:rsidRDefault="00A46383" w:rsidP="00A46383">
            <w:pPr>
              <w:jc w:val="both"/>
            </w:pPr>
            <w:r>
              <w:t>Реализуется дополнительная общеобразовательная общеразвивающая программа «Ментальная арифметика» в подготовительных группах №14 и №15.</w:t>
            </w:r>
          </w:p>
          <w:p w:rsidR="00A46383" w:rsidRDefault="00A46383" w:rsidP="00395578">
            <w:pPr>
              <w:jc w:val="both"/>
            </w:pPr>
          </w:p>
        </w:tc>
        <w:tc>
          <w:tcPr>
            <w:tcW w:w="1984" w:type="dxa"/>
          </w:tcPr>
          <w:p w:rsidR="00A46383" w:rsidRDefault="00A46383" w:rsidP="00CA75C5"/>
        </w:tc>
      </w:tr>
      <w:tr w:rsidR="000F6778" w:rsidTr="000F6778">
        <w:trPr>
          <w:trHeight w:val="1047"/>
        </w:trPr>
        <w:tc>
          <w:tcPr>
            <w:tcW w:w="565" w:type="dxa"/>
          </w:tcPr>
          <w:p w:rsidR="007C5C38" w:rsidRDefault="00A46383" w:rsidP="00CA75C5">
            <w:pPr>
              <w:jc w:val="center"/>
            </w:pPr>
            <w: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Default="000F6778" w:rsidP="000F6778">
            <w:pPr>
              <w:jc w:val="both"/>
            </w:pPr>
            <w:r>
              <w:t xml:space="preserve">Подготовка к проведению цикла муниципальных практикумов по гимнастике мозга. </w:t>
            </w:r>
          </w:p>
          <w:p w:rsidR="000F6778" w:rsidRPr="0045525E" w:rsidRDefault="000F6778" w:rsidP="000F6778">
            <w:pPr>
              <w:jc w:val="both"/>
            </w:pPr>
          </w:p>
        </w:tc>
        <w:tc>
          <w:tcPr>
            <w:tcW w:w="2835" w:type="dxa"/>
          </w:tcPr>
          <w:p w:rsidR="007C5C38" w:rsidRDefault="00631A06" w:rsidP="00F62F83">
            <w:pPr>
              <w:jc w:val="both"/>
            </w:pPr>
            <w:r>
              <w:t>Участие в совещании рабочей группы.</w:t>
            </w:r>
          </w:p>
        </w:tc>
        <w:tc>
          <w:tcPr>
            <w:tcW w:w="2835" w:type="dxa"/>
          </w:tcPr>
          <w:p w:rsidR="000F7B57" w:rsidRDefault="00631A06" w:rsidP="004845F3">
            <w:pPr>
              <w:jc w:val="both"/>
            </w:pPr>
            <w:r>
              <w:t>Составление плана проведения семинара для педагогов детских садов города.</w:t>
            </w:r>
          </w:p>
          <w:p w:rsidR="00631A06" w:rsidRDefault="00631A06" w:rsidP="004845F3">
            <w:pPr>
              <w:jc w:val="both"/>
            </w:pPr>
          </w:p>
        </w:tc>
        <w:tc>
          <w:tcPr>
            <w:tcW w:w="3543" w:type="dxa"/>
          </w:tcPr>
          <w:p w:rsidR="00945F7A" w:rsidRDefault="00631A06" w:rsidP="00395578">
            <w:pPr>
              <w:jc w:val="both"/>
            </w:pPr>
            <w:r>
              <w:t>Утвержден план проведения мероприятия, тематика и содержание выступлений.</w:t>
            </w:r>
          </w:p>
        </w:tc>
        <w:tc>
          <w:tcPr>
            <w:tcW w:w="1984" w:type="dxa"/>
          </w:tcPr>
          <w:p w:rsidR="007C5C38" w:rsidRDefault="007C5C38" w:rsidP="00CA75C5"/>
        </w:tc>
      </w:tr>
      <w:tr w:rsidR="000F6778" w:rsidTr="00945F7A">
        <w:trPr>
          <w:trHeight w:val="2899"/>
        </w:trPr>
        <w:tc>
          <w:tcPr>
            <w:tcW w:w="565" w:type="dxa"/>
          </w:tcPr>
          <w:p w:rsidR="000F6778" w:rsidRDefault="00A46383" w:rsidP="00CA75C5">
            <w:pPr>
              <w:jc w:val="center"/>
            </w:pPr>
            <w: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78" w:rsidRDefault="00631A06" w:rsidP="00631A06">
            <w:pPr>
              <w:jc w:val="both"/>
            </w:pPr>
            <w:r>
              <w:t>Проведение с</w:t>
            </w:r>
            <w:r w:rsidR="000F6778">
              <w:t>еминар</w:t>
            </w:r>
            <w:r>
              <w:t>а</w:t>
            </w:r>
            <w:r w:rsidR="000F6778">
              <w:t xml:space="preserve"> «Межполушарные доски – эффективное средство развития интеллекта»</w:t>
            </w:r>
            <w:r>
              <w:t xml:space="preserve"> (в очной форме).</w:t>
            </w:r>
          </w:p>
        </w:tc>
        <w:tc>
          <w:tcPr>
            <w:tcW w:w="2835" w:type="dxa"/>
          </w:tcPr>
          <w:p w:rsidR="002464F5" w:rsidRDefault="002464F5" w:rsidP="002464F5">
            <w:pPr>
              <w:jc w:val="both"/>
            </w:pPr>
            <w:r>
              <w:t>Проведение городского семинара по распространению опыта использования межполушарных досок в работе с детьми дошкольного возраста, в том числе и с ОВЗ.</w:t>
            </w:r>
          </w:p>
          <w:p w:rsidR="000F6778" w:rsidRDefault="000F6778" w:rsidP="00F62F83">
            <w:pPr>
              <w:jc w:val="both"/>
            </w:pPr>
          </w:p>
        </w:tc>
        <w:tc>
          <w:tcPr>
            <w:tcW w:w="2835" w:type="dxa"/>
          </w:tcPr>
          <w:p w:rsidR="002464F5" w:rsidRDefault="00D30D1D" w:rsidP="004845F3">
            <w:pPr>
              <w:jc w:val="both"/>
            </w:pPr>
            <w:r>
              <w:t>Презентация опыта работы педагогов детских садов №№ 97, 211, 215</w:t>
            </w:r>
          </w:p>
        </w:tc>
        <w:tc>
          <w:tcPr>
            <w:tcW w:w="3543" w:type="dxa"/>
          </w:tcPr>
          <w:p w:rsidR="000F6778" w:rsidRDefault="002464F5" w:rsidP="002464F5">
            <w:pPr>
              <w:jc w:val="both"/>
            </w:pPr>
            <w:r>
              <w:t>25.10.2022 проведен городской семинар «Межполушарные доски – эффективное средство развития интеллекта». Педагоги детских садов города познакомились с различными видами досок, алгоритмом работы с ними. На выставке были представлены авторские варианты использования межполушарных досок, задания и дополнения к ним.</w:t>
            </w:r>
          </w:p>
          <w:p w:rsidR="002464F5" w:rsidRDefault="002464F5" w:rsidP="002464F5">
            <w:pPr>
              <w:jc w:val="both"/>
            </w:pPr>
          </w:p>
        </w:tc>
        <w:tc>
          <w:tcPr>
            <w:tcW w:w="1984" w:type="dxa"/>
          </w:tcPr>
          <w:p w:rsidR="000F6778" w:rsidRDefault="000F6778" w:rsidP="00CA75C5"/>
        </w:tc>
      </w:tr>
      <w:tr w:rsidR="000F6778" w:rsidTr="00447F21">
        <w:trPr>
          <w:trHeight w:val="1119"/>
        </w:trPr>
        <w:tc>
          <w:tcPr>
            <w:tcW w:w="565" w:type="dxa"/>
          </w:tcPr>
          <w:p w:rsidR="007C5C38" w:rsidRDefault="00447F21" w:rsidP="00457578">
            <w:pPr>
              <w:jc w:val="both"/>
            </w:pPr>
            <w: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B" w:rsidRPr="00EB0CCB" w:rsidRDefault="00EB0CCB" w:rsidP="00457578">
            <w:pPr>
              <w:jc w:val="both"/>
            </w:pPr>
            <w:r w:rsidRPr="00EB0CCB">
              <w:t>Реализация  плана сетевого взаимодействия ОУ</w:t>
            </w:r>
          </w:p>
          <w:p w:rsidR="007C5C38" w:rsidRPr="0045525E" w:rsidRDefault="007C5C38" w:rsidP="00457578">
            <w:pPr>
              <w:jc w:val="both"/>
            </w:pPr>
          </w:p>
        </w:tc>
        <w:tc>
          <w:tcPr>
            <w:tcW w:w="2835" w:type="dxa"/>
          </w:tcPr>
          <w:p w:rsidR="007C5C38" w:rsidRDefault="00EB0CCB" w:rsidP="00457578">
            <w:pPr>
              <w:jc w:val="both"/>
            </w:pPr>
            <w:r>
              <w:t>Организационные совещания</w:t>
            </w:r>
          </w:p>
          <w:p w:rsidR="00EB0CCB" w:rsidRDefault="00EB0CCB" w:rsidP="00457578">
            <w:pPr>
              <w:jc w:val="both"/>
            </w:pPr>
            <w:r>
              <w:t>Мастер-класс</w:t>
            </w:r>
          </w:p>
        </w:tc>
        <w:tc>
          <w:tcPr>
            <w:tcW w:w="2835" w:type="dxa"/>
          </w:tcPr>
          <w:p w:rsidR="00CD471B" w:rsidRDefault="00006E35" w:rsidP="00006E35">
            <w:pPr>
              <w:jc w:val="both"/>
            </w:pPr>
            <w:r>
              <w:t>Участие в мероприятиях по плану МРЦ</w:t>
            </w:r>
          </w:p>
        </w:tc>
        <w:tc>
          <w:tcPr>
            <w:tcW w:w="3543" w:type="dxa"/>
          </w:tcPr>
          <w:p w:rsidR="00945F7A" w:rsidRDefault="00945F7A" w:rsidP="00945F7A">
            <w:pPr>
              <w:jc w:val="both"/>
            </w:pPr>
            <w:r w:rsidRPr="008B17D2">
              <w:t>Инновационный опыт учреждений был представлен на городской презентационной площадк</w:t>
            </w:r>
            <w:r>
              <w:t>е «</w:t>
            </w:r>
            <w:r w:rsidRPr="00BD66D9">
              <w:t>Инновационное образовательное пространство муниципальной системы образования города Ярославля»</w:t>
            </w:r>
            <w:r>
              <w:t xml:space="preserve"> </w:t>
            </w:r>
            <w:r w:rsidR="00006E35">
              <w:lastRenderedPageBreak/>
              <w:t>в ноябре 2022</w:t>
            </w:r>
            <w:r>
              <w:t xml:space="preserve"> года </w:t>
            </w:r>
          </w:p>
          <w:p w:rsidR="00945F7A" w:rsidRDefault="00006E35" w:rsidP="00945F7A">
            <w:pPr>
              <w:jc w:val="both"/>
            </w:pPr>
            <w:r>
              <w:t>П</w:t>
            </w:r>
            <w:r w:rsidR="00945F7A" w:rsidRPr="006C5915">
              <w:t>роведены организационные совещания</w:t>
            </w:r>
            <w:r>
              <w:t>, городской мастер-класс.</w:t>
            </w:r>
          </w:p>
          <w:p w:rsidR="007C5C38" w:rsidRDefault="007C5C38" w:rsidP="00006E35">
            <w:pPr>
              <w:jc w:val="both"/>
            </w:pPr>
          </w:p>
        </w:tc>
        <w:tc>
          <w:tcPr>
            <w:tcW w:w="1984" w:type="dxa"/>
          </w:tcPr>
          <w:p w:rsidR="007C5C38" w:rsidRDefault="007C5C38" w:rsidP="00457578">
            <w:pPr>
              <w:jc w:val="both"/>
            </w:pPr>
          </w:p>
        </w:tc>
      </w:tr>
      <w:tr w:rsidR="000F6778" w:rsidTr="00CD471B">
        <w:trPr>
          <w:trHeight w:val="1257"/>
        </w:trPr>
        <w:tc>
          <w:tcPr>
            <w:tcW w:w="565" w:type="dxa"/>
          </w:tcPr>
          <w:p w:rsidR="007C5C38" w:rsidRDefault="00447F21" w:rsidP="00457578">
            <w:pPr>
              <w:jc w:val="both"/>
            </w:pPr>
            <w:r>
              <w:lastRenderedPageBreak/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38" w:rsidRPr="00EB0CCB" w:rsidRDefault="00EB0CCB" w:rsidP="00006E35">
            <w:pPr>
              <w:jc w:val="both"/>
            </w:pPr>
            <w:r w:rsidRPr="00EB0CCB">
              <w:rPr>
                <w:rFonts w:eastAsia="Calibri"/>
              </w:rPr>
              <w:t xml:space="preserve">Информационное сопровождение по вопросам осуществления </w:t>
            </w:r>
            <w:r>
              <w:rPr>
                <w:rFonts w:eastAsia="Calibri"/>
              </w:rPr>
              <w:t xml:space="preserve">инновационной </w:t>
            </w:r>
            <w:r w:rsidRPr="00EB0CCB">
              <w:rPr>
                <w:rFonts w:eastAsia="Calibri"/>
              </w:rPr>
              <w:t>деятельности.</w:t>
            </w:r>
          </w:p>
        </w:tc>
        <w:tc>
          <w:tcPr>
            <w:tcW w:w="2835" w:type="dxa"/>
          </w:tcPr>
          <w:p w:rsidR="007C5C38" w:rsidRDefault="00006E35" w:rsidP="00457578">
            <w:pPr>
              <w:jc w:val="both"/>
            </w:pPr>
            <w:r>
              <w:t>Создание групп ВК «Межполушарное взаимодействие»</w:t>
            </w:r>
          </w:p>
        </w:tc>
        <w:tc>
          <w:tcPr>
            <w:tcW w:w="2835" w:type="dxa"/>
          </w:tcPr>
          <w:p w:rsidR="007C5C38" w:rsidRDefault="00006E35" w:rsidP="00457578">
            <w:pPr>
              <w:jc w:val="both"/>
            </w:pPr>
            <w:r>
              <w:t>Участие в информационном наполнении сообщества.</w:t>
            </w:r>
          </w:p>
        </w:tc>
        <w:tc>
          <w:tcPr>
            <w:tcW w:w="3543" w:type="dxa"/>
          </w:tcPr>
          <w:p w:rsidR="007C5C38" w:rsidRDefault="00006E35" w:rsidP="00006E35">
            <w:pPr>
              <w:jc w:val="both"/>
            </w:pPr>
            <w:r>
              <w:t>Размещение актуальной</w:t>
            </w:r>
            <w:r w:rsidR="00EB0CCB">
              <w:t xml:space="preserve"> информаци</w:t>
            </w:r>
            <w:r>
              <w:t>и.</w:t>
            </w:r>
          </w:p>
        </w:tc>
        <w:tc>
          <w:tcPr>
            <w:tcW w:w="1984" w:type="dxa"/>
          </w:tcPr>
          <w:p w:rsidR="007C5C38" w:rsidRDefault="007C5C38" w:rsidP="00457578">
            <w:pPr>
              <w:jc w:val="both"/>
            </w:pPr>
          </w:p>
        </w:tc>
      </w:tr>
    </w:tbl>
    <w:p w:rsidR="006D3193" w:rsidRPr="006D3193" w:rsidRDefault="006D3193" w:rsidP="00457578">
      <w:pPr>
        <w:jc w:val="both"/>
      </w:pPr>
    </w:p>
    <w:p w:rsidR="003613ED" w:rsidRDefault="006761C7" w:rsidP="00CD471B">
      <w:pPr>
        <w:ind w:firstLine="567"/>
      </w:pPr>
      <w:r>
        <w:t xml:space="preserve">Если в проект вносились изменения, то необходимо указать, какие и причину внесения коррективов: </w:t>
      </w:r>
      <w:r w:rsidR="00500854">
        <w:t>изменения в проект не вносились</w:t>
      </w:r>
    </w:p>
    <w:p w:rsidR="00827157" w:rsidRDefault="00827157" w:rsidP="00CD471B">
      <w:pPr>
        <w:ind w:firstLine="567"/>
      </w:pPr>
    </w:p>
    <w:p w:rsidR="00500854" w:rsidRDefault="00006E35" w:rsidP="00006E35">
      <w:pPr>
        <w:spacing w:before="240"/>
        <w:ind w:firstLine="567"/>
        <w:jc w:val="both"/>
      </w:pPr>
      <w:r>
        <w:t xml:space="preserve">Опыт работы педагогов МДОУ «Детский сад № 215» </w:t>
      </w:r>
      <w:r w:rsidRPr="00006E35">
        <w:t>по развитию у детей межполушарных связей</w:t>
      </w:r>
      <w:r>
        <w:t xml:space="preserve"> представлен </w:t>
      </w:r>
      <w:r w:rsidRPr="00006E35">
        <w:t>на</w:t>
      </w:r>
      <w:r>
        <w:t xml:space="preserve"> </w:t>
      </w:r>
      <w:r w:rsidRPr="00006E35">
        <w:rPr>
          <w:b/>
        </w:rPr>
        <w:t>городской презентационной площадке</w:t>
      </w:r>
      <w:r w:rsidRPr="00006E35">
        <w:t xml:space="preserve"> «Инновационное образовательное пространство муниципальной системы</w:t>
      </w:r>
      <w:r>
        <w:t xml:space="preserve"> </w:t>
      </w:r>
      <w:r w:rsidRPr="00006E35">
        <w:t>образования города Ярославля»</w:t>
      </w:r>
      <w:r>
        <w:t xml:space="preserve"> (</w:t>
      </w:r>
      <w:r w:rsidRPr="00006E35">
        <w:t>1-11 ноября 2022 года</w:t>
      </w:r>
      <w:r>
        <w:t>)</w:t>
      </w:r>
      <w:r w:rsidRPr="00006E35">
        <w:t xml:space="preserve">. Тема «Инновации в образовании как </w:t>
      </w:r>
      <w:r>
        <w:t xml:space="preserve">перспектива будущих достижений»: рекламный видеоролик и </w:t>
      </w:r>
      <w:proofErr w:type="spellStart"/>
      <w:r>
        <w:t>онлайн</w:t>
      </w:r>
      <w:proofErr w:type="spellEnd"/>
      <w:r>
        <w:t xml:space="preserve"> мастер-класс</w:t>
      </w:r>
      <w:r w:rsidRPr="00006E35">
        <w:t xml:space="preserve"> «Игры для </w:t>
      </w:r>
      <w:proofErr w:type="gramStart"/>
      <w:r w:rsidRPr="00006E35">
        <w:t>интеллектуального</w:t>
      </w:r>
      <w:proofErr w:type="gramEnd"/>
      <w:r w:rsidRPr="00006E35">
        <w:t xml:space="preserve"> развития детей».</w:t>
      </w:r>
    </w:p>
    <w:p w:rsidR="00F4105E" w:rsidRDefault="00F4105E" w:rsidP="00500854"/>
    <w:p w:rsidR="00F4105E" w:rsidRDefault="00F4105E" w:rsidP="00500854">
      <w:bookmarkStart w:id="0" w:name="_GoBack"/>
      <w:bookmarkEnd w:id="0"/>
    </w:p>
    <w:p w:rsidR="00827157" w:rsidRDefault="00CD471B" w:rsidP="00827157">
      <w:pPr>
        <w:jc w:val="right"/>
      </w:pPr>
      <w:r>
        <w:t>Отчет составила:</w:t>
      </w:r>
    </w:p>
    <w:p w:rsidR="00827157" w:rsidRDefault="00CD471B" w:rsidP="00827157">
      <w:pPr>
        <w:jc w:val="right"/>
      </w:pPr>
      <w:r>
        <w:t>с</w:t>
      </w:r>
      <w:r w:rsidR="00827157">
        <w:t xml:space="preserve">тарший воспитатель </w:t>
      </w:r>
      <w:r>
        <w:t>Свинцова Е.Н.</w:t>
      </w:r>
    </w:p>
    <w:sectPr w:rsidR="00827157" w:rsidSect="00CD471B">
      <w:pgSz w:w="16838" w:h="11906" w:orient="landscape"/>
      <w:pgMar w:top="426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F1068"/>
    <w:rsid w:val="00006E35"/>
    <w:rsid w:val="0003471D"/>
    <w:rsid w:val="00076766"/>
    <w:rsid w:val="000912DE"/>
    <w:rsid w:val="000B33E8"/>
    <w:rsid w:val="000F6778"/>
    <w:rsid w:val="000F7B57"/>
    <w:rsid w:val="001A312A"/>
    <w:rsid w:val="001F7C6E"/>
    <w:rsid w:val="0022419F"/>
    <w:rsid w:val="002464F5"/>
    <w:rsid w:val="00290F59"/>
    <w:rsid w:val="00335720"/>
    <w:rsid w:val="00353EA1"/>
    <w:rsid w:val="003613ED"/>
    <w:rsid w:val="00395578"/>
    <w:rsid w:val="00396C6C"/>
    <w:rsid w:val="00447F21"/>
    <w:rsid w:val="0045525E"/>
    <w:rsid w:val="00457578"/>
    <w:rsid w:val="004845F3"/>
    <w:rsid w:val="004975C4"/>
    <w:rsid w:val="004A22B9"/>
    <w:rsid w:val="00500854"/>
    <w:rsid w:val="005232F5"/>
    <w:rsid w:val="00564646"/>
    <w:rsid w:val="00574E87"/>
    <w:rsid w:val="005B08AC"/>
    <w:rsid w:val="0060234A"/>
    <w:rsid w:val="00620051"/>
    <w:rsid w:val="006308E9"/>
    <w:rsid w:val="00631A06"/>
    <w:rsid w:val="006761C7"/>
    <w:rsid w:val="006B5464"/>
    <w:rsid w:val="006D3193"/>
    <w:rsid w:val="006F69D9"/>
    <w:rsid w:val="007C5C38"/>
    <w:rsid w:val="007E5B6B"/>
    <w:rsid w:val="0081296D"/>
    <w:rsid w:val="00827157"/>
    <w:rsid w:val="008446AC"/>
    <w:rsid w:val="00906283"/>
    <w:rsid w:val="00927D14"/>
    <w:rsid w:val="00945F7A"/>
    <w:rsid w:val="009A7C45"/>
    <w:rsid w:val="00A46383"/>
    <w:rsid w:val="00A93DCD"/>
    <w:rsid w:val="00B1010F"/>
    <w:rsid w:val="00BC4333"/>
    <w:rsid w:val="00BD5417"/>
    <w:rsid w:val="00BF19A6"/>
    <w:rsid w:val="00C805B5"/>
    <w:rsid w:val="00CA75C5"/>
    <w:rsid w:val="00CD471B"/>
    <w:rsid w:val="00CE20F2"/>
    <w:rsid w:val="00D30D1D"/>
    <w:rsid w:val="00D70682"/>
    <w:rsid w:val="00D90A81"/>
    <w:rsid w:val="00DC153B"/>
    <w:rsid w:val="00DF1068"/>
    <w:rsid w:val="00DF26EA"/>
    <w:rsid w:val="00E2496A"/>
    <w:rsid w:val="00E52D40"/>
    <w:rsid w:val="00E66F35"/>
    <w:rsid w:val="00EB0CCB"/>
    <w:rsid w:val="00F4105E"/>
    <w:rsid w:val="00F62F83"/>
    <w:rsid w:val="00F75181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Бухгалтер</cp:lastModifiedBy>
  <cp:revision>20</cp:revision>
  <cp:lastPrinted>2014-11-18T13:28:00Z</cp:lastPrinted>
  <dcterms:created xsi:type="dcterms:W3CDTF">2018-04-28T10:23:00Z</dcterms:created>
  <dcterms:modified xsi:type="dcterms:W3CDTF">2022-12-20T08:10:00Z</dcterms:modified>
</cp:coreProperties>
</file>