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0F7B57" w:rsidRP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 215»</w:t>
      </w:r>
    </w:p>
    <w:p w:rsidR="000F7B57" w:rsidRDefault="000F7B57" w:rsidP="00335720">
      <w:pPr>
        <w:jc w:val="center"/>
        <w:outlineLvl w:val="0"/>
        <w:rPr>
          <w:b/>
          <w:sz w:val="28"/>
          <w:szCs w:val="28"/>
        </w:rPr>
      </w:pPr>
    </w:p>
    <w:p w:rsidR="00DF1068" w:rsidRPr="000F7B57" w:rsidRDefault="00DF1068" w:rsidP="00335720">
      <w:pPr>
        <w:jc w:val="center"/>
        <w:outlineLvl w:val="0"/>
        <w:rPr>
          <w:b/>
          <w:sz w:val="28"/>
          <w:szCs w:val="28"/>
        </w:rPr>
      </w:pPr>
      <w:r w:rsidRPr="000F7B57">
        <w:rPr>
          <w:b/>
          <w:sz w:val="28"/>
          <w:szCs w:val="28"/>
        </w:rPr>
        <w:t>Промежуточный отчет</w:t>
      </w:r>
      <w:r w:rsidR="00447F21">
        <w:rPr>
          <w:b/>
          <w:sz w:val="28"/>
          <w:szCs w:val="28"/>
        </w:rPr>
        <w:t xml:space="preserve"> </w:t>
      </w:r>
      <w:r w:rsidR="00DF26EA" w:rsidRPr="000F7B57">
        <w:rPr>
          <w:b/>
          <w:sz w:val="28"/>
          <w:szCs w:val="28"/>
        </w:rPr>
        <w:t xml:space="preserve">по реализации </w:t>
      </w:r>
      <w:r w:rsidR="006761C7" w:rsidRPr="000F7B57">
        <w:rPr>
          <w:b/>
          <w:sz w:val="28"/>
          <w:szCs w:val="28"/>
        </w:rPr>
        <w:t>проекта</w:t>
      </w:r>
    </w:p>
    <w:p w:rsidR="00CA75C5" w:rsidRPr="000F7B57" w:rsidRDefault="00CA75C5" w:rsidP="00CA75C5">
      <w:pPr>
        <w:jc w:val="center"/>
        <w:rPr>
          <w:b/>
          <w:color w:val="FF0000"/>
          <w:sz w:val="28"/>
          <w:szCs w:val="28"/>
        </w:rPr>
      </w:pPr>
      <w:r w:rsidRPr="000F7B57">
        <w:rPr>
          <w:b/>
          <w:color w:val="FF0000"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A75C5" w:rsidRPr="004845F3" w:rsidRDefault="00CA75C5" w:rsidP="00335720">
      <w:pPr>
        <w:jc w:val="center"/>
        <w:outlineLvl w:val="0"/>
        <w:rPr>
          <w:sz w:val="12"/>
          <w:szCs w:val="12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395578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395578">
        <w:rPr>
          <w:b/>
          <w:sz w:val="28"/>
          <w:szCs w:val="28"/>
        </w:rPr>
        <w:t>21</w:t>
      </w:r>
      <w:r w:rsidR="000F7B57">
        <w:rPr>
          <w:b/>
          <w:sz w:val="28"/>
          <w:szCs w:val="28"/>
        </w:rPr>
        <w:t>-</w:t>
      </w:r>
      <w:r w:rsidR="00076766">
        <w:rPr>
          <w:b/>
          <w:sz w:val="28"/>
          <w:szCs w:val="28"/>
        </w:rPr>
        <w:t>20</w:t>
      </w:r>
      <w:r w:rsidR="00395578">
        <w:rPr>
          <w:b/>
          <w:sz w:val="28"/>
          <w:szCs w:val="28"/>
        </w:rPr>
        <w:t xml:space="preserve">22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395578" w:rsidRDefault="00395578" w:rsidP="00395578">
      <w:pPr>
        <w:ind w:firstLine="567"/>
        <w:jc w:val="both"/>
        <w:outlineLvl w:val="0"/>
      </w:pPr>
      <w:r>
        <w:t>Руководитель проекта  - М.В. Плескевич, начальник отдела дошкольного образования департамента образования мэрии города Ярославля.</w:t>
      </w:r>
    </w:p>
    <w:p w:rsidR="000F7B57" w:rsidRDefault="00395578" w:rsidP="00395578">
      <w:pPr>
        <w:ind w:firstLine="567"/>
        <w:jc w:val="both"/>
        <w:outlineLvl w:val="0"/>
      </w:pPr>
      <w:r>
        <w:t>Куратор – Н.В.</w:t>
      </w:r>
      <w:r>
        <w:t xml:space="preserve"> </w:t>
      </w:r>
      <w:r w:rsidR="00447F21">
        <w:t>Кош</w:t>
      </w:r>
      <w:r>
        <w:t>лева,</w:t>
      </w:r>
      <w:r>
        <w:t xml:space="preserve"> </w:t>
      </w:r>
      <w:r>
        <w:t>старший методист МОУ «ГЦРО» города Ярославля.</w:t>
      </w:r>
    </w:p>
    <w:p w:rsidR="00395578" w:rsidRDefault="00395578" w:rsidP="00395578">
      <w:pPr>
        <w:ind w:firstLine="567"/>
        <w:jc w:val="both"/>
        <w:outlineLvl w:val="0"/>
      </w:pP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113"/>
        <w:gridCol w:w="2835"/>
        <w:gridCol w:w="2835"/>
        <w:gridCol w:w="3543"/>
        <w:gridCol w:w="1984"/>
      </w:tblGrid>
      <w:tr w:rsidR="007C5C38" w:rsidTr="00CD471B">
        <w:trPr>
          <w:trHeight w:val="1190"/>
        </w:trPr>
        <w:tc>
          <w:tcPr>
            <w:tcW w:w="56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 xml:space="preserve">№ </w:t>
            </w:r>
            <w:proofErr w:type="gramStart"/>
            <w:r w:rsidRPr="000F7B57">
              <w:rPr>
                <w:b/>
              </w:rPr>
              <w:t>п</w:t>
            </w:r>
            <w:proofErr w:type="gramEnd"/>
            <w:r w:rsidRPr="000F7B57">
              <w:rPr>
                <w:b/>
              </w:rPr>
              <w:t>/п</w:t>
            </w:r>
          </w:p>
        </w:tc>
        <w:tc>
          <w:tcPr>
            <w:tcW w:w="411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Задачи этапа в соответствии с планом реализации проекта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Ожидаемые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354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Достигнутые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1984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Что не выполнено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(указать, по какой причине)</w:t>
            </w:r>
          </w:p>
        </w:tc>
      </w:tr>
      <w:tr w:rsidR="007C5C38" w:rsidTr="00290F59">
        <w:trPr>
          <w:trHeight w:val="1722"/>
        </w:trPr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395578" w:rsidP="00290F59">
            <w:pPr>
              <w:jc w:val="both"/>
            </w:pPr>
            <w:r w:rsidRPr="006C5915">
              <w:t>Совершенствовать нормативно-правовую базу.</w:t>
            </w:r>
          </w:p>
        </w:tc>
        <w:tc>
          <w:tcPr>
            <w:tcW w:w="2835" w:type="dxa"/>
          </w:tcPr>
          <w:p w:rsidR="007C5C38" w:rsidRDefault="007C5C38" w:rsidP="004845F3">
            <w:pPr>
              <w:jc w:val="both"/>
            </w:pPr>
            <w:r>
              <w:t xml:space="preserve">Работа с документами </w:t>
            </w:r>
          </w:p>
          <w:p w:rsidR="007C5C38" w:rsidRDefault="007C5C38" w:rsidP="004845F3">
            <w:pPr>
              <w:jc w:val="both"/>
            </w:pPr>
            <w:r>
              <w:t>Организационные совещания</w:t>
            </w:r>
          </w:p>
        </w:tc>
        <w:tc>
          <w:tcPr>
            <w:tcW w:w="2835" w:type="dxa"/>
          </w:tcPr>
          <w:p w:rsidR="007C5C38" w:rsidRDefault="00290F59" w:rsidP="00CD471B">
            <w:pPr>
              <w:jc w:val="both"/>
            </w:pPr>
            <w:r>
              <w:t>Н</w:t>
            </w:r>
            <w:r w:rsidR="007C5C38">
              <w:t>ормативно-правовая база</w:t>
            </w:r>
            <w:r>
              <w:t xml:space="preserve"> дополнена документами, регламентирующими инновационную деятельность</w:t>
            </w:r>
            <w:r w:rsidR="004845F3">
              <w:t xml:space="preserve">. </w:t>
            </w:r>
          </w:p>
        </w:tc>
        <w:tc>
          <w:tcPr>
            <w:tcW w:w="3543" w:type="dxa"/>
          </w:tcPr>
          <w:p w:rsidR="004845F3" w:rsidRDefault="007C5C38" w:rsidP="00CD471B">
            <w:pPr>
              <w:jc w:val="both"/>
            </w:pPr>
            <w:r>
              <w:t>Заключен договор о сетевом взаимодействии, разработаны и утверждены положения о координационной группе (уровень сети), о рабочей группе (уровень ДОУ)</w:t>
            </w:r>
            <w:r w:rsidR="004845F3">
              <w:t xml:space="preserve">. 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7C5C38" w:rsidTr="00CD471B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395578" w:rsidP="004845F3">
            <w:pPr>
              <w:jc w:val="both"/>
            </w:pPr>
            <w:r>
              <w:t>Продолжать применять  современные образовательные  технологии, средств,  методы  и приемы</w:t>
            </w:r>
            <w:r w:rsidR="007C5C38" w:rsidRPr="0045525E">
              <w:t>, направленных на развитие межполушарного взаимодействия у детей разного возраста.</w:t>
            </w:r>
          </w:p>
        </w:tc>
        <w:tc>
          <w:tcPr>
            <w:tcW w:w="2835" w:type="dxa"/>
          </w:tcPr>
          <w:p w:rsidR="007C5C38" w:rsidRDefault="00290F59" w:rsidP="004845F3">
            <w:pPr>
              <w:jc w:val="both"/>
            </w:pPr>
            <w:r>
              <w:t>В образовательной деятельности с воспитанниками (в том числе и с ОВЗ) применяются образовательные технологии, направленные на межполушарное развитие. Внедрение дополнительной общеобразовательной общеразвивающей программы «Ментальная арифметика»</w:t>
            </w:r>
          </w:p>
        </w:tc>
        <w:tc>
          <w:tcPr>
            <w:tcW w:w="2835" w:type="dxa"/>
          </w:tcPr>
          <w:p w:rsidR="007C5C38" w:rsidRDefault="00290F59" w:rsidP="004845F3">
            <w:pPr>
              <w:jc w:val="both"/>
            </w:pPr>
            <w:r>
              <w:t>Т</w:t>
            </w:r>
            <w:r w:rsidR="007C5C38">
              <w:t>ехнологии, средства, методы и приемы для развития межполушарного взаимодействия у дошкольников</w:t>
            </w:r>
            <w:r>
              <w:t xml:space="preserve"> эффективно используются в практической деятельности с детьми.</w:t>
            </w:r>
          </w:p>
        </w:tc>
        <w:tc>
          <w:tcPr>
            <w:tcW w:w="3543" w:type="dxa"/>
          </w:tcPr>
          <w:p w:rsidR="007C5C38" w:rsidRDefault="00395578" w:rsidP="00395578">
            <w:pPr>
              <w:jc w:val="both"/>
            </w:pPr>
            <w:r>
              <w:t>Педагоги эффективно используют</w:t>
            </w:r>
            <w:r w:rsidR="007C5C38">
              <w:t xml:space="preserve"> </w:t>
            </w:r>
            <w:r>
              <w:t>в работе с дошкольниками методы</w:t>
            </w:r>
            <w:r w:rsidR="007C5C38">
              <w:t xml:space="preserve"> образовательной кинезиологии</w:t>
            </w:r>
            <w:r w:rsidR="00290F59">
              <w:t>, ментальной арифметики, эйдетики, ментальных карт</w:t>
            </w:r>
            <w:proofErr w:type="gramStart"/>
            <w:r w:rsidR="00290F59">
              <w:t>.</w:t>
            </w:r>
            <w:proofErr w:type="gramEnd"/>
            <w:r w:rsidR="00290F59">
              <w:t xml:space="preserve"> </w:t>
            </w:r>
            <w:r>
              <w:t xml:space="preserve"> Р</w:t>
            </w:r>
            <w:r w:rsidR="00290F59">
              <w:t xml:space="preserve">еализуется дополнительная </w:t>
            </w:r>
            <w:r>
              <w:t xml:space="preserve">общеобразовательная общеразвивающая </w:t>
            </w:r>
            <w:r w:rsidR="00290F59">
              <w:t>программа «Ментальная арифметика».</w:t>
            </w:r>
          </w:p>
          <w:p w:rsidR="00395578" w:rsidRDefault="00395578" w:rsidP="00395578">
            <w:pPr>
              <w:jc w:val="both"/>
            </w:pPr>
            <w:r>
              <w:t>Созданы авторские дидактические игры и пособия, разработан комплект рабочих тетрадей разного уровня сложности и задачник по ментальной арифметике.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7C5C38" w:rsidTr="00945F7A">
        <w:trPr>
          <w:trHeight w:val="3959"/>
        </w:trPr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F62F83" w:rsidP="00447F21">
            <w:pPr>
              <w:jc w:val="both"/>
            </w:pPr>
            <w:r>
              <w:t>П</w:t>
            </w:r>
            <w:r w:rsidR="00395578">
              <w:t>овышать</w:t>
            </w:r>
            <w:r>
              <w:t xml:space="preserve"> </w:t>
            </w:r>
            <w:r w:rsidR="00395578">
              <w:t xml:space="preserve">педагогическую грамотность родителей (законных представителей) </w:t>
            </w:r>
            <w:r>
              <w:t>в области применения технологий, методов, средств, направленных на развитие межполушарного взаимодействия у детей</w:t>
            </w:r>
            <w:r w:rsidR="00447F21">
              <w:t>.</w:t>
            </w:r>
          </w:p>
        </w:tc>
        <w:tc>
          <w:tcPr>
            <w:tcW w:w="2835" w:type="dxa"/>
          </w:tcPr>
          <w:p w:rsidR="00395578" w:rsidRDefault="00395578" w:rsidP="00395578">
            <w:pPr>
              <w:jc w:val="both"/>
            </w:pPr>
            <w:r>
              <w:t>Применение разнообразных форм работы с семьями воспитанников.</w:t>
            </w:r>
          </w:p>
          <w:p w:rsidR="007C5C38" w:rsidRDefault="007C5C38" w:rsidP="00F62F83">
            <w:pPr>
              <w:jc w:val="both"/>
            </w:pPr>
          </w:p>
        </w:tc>
        <w:tc>
          <w:tcPr>
            <w:tcW w:w="2835" w:type="dxa"/>
          </w:tcPr>
          <w:p w:rsidR="000F7B57" w:rsidRDefault="00395578" w:rsidP="004845F3">
            <w:pPr>
              <w:jc w:val="both"/>
            </w:pPr>
            <w:r>
              <w:t>Обобщение и систематизация наработанных материалов.</w:t>
            </w:r>
          </w:p>
        </w:tc>
        <w:tc>
          <w:tcPr>
            <w:tcW w:w="3543" w:type="dxa"/>
          </w:tcPr>
          <w:p w:rsidR="007C5C38" w:rsidRDefault="00395578" w:rsidP="00395578">
            <w:pPr>
              <w:jc w:val="both"/>
            </w:pPr>
            <w:r>
              <w:t>Для родителей проведены консультации по вопросам развития межполушарного взаимодействия, оформлены и распространены памятки</w:t>
            </w:r>
            <w:r w:rsidR="00945F7A">
              <w:t xml:space="preserve">. </w:t>
            </w:r>
            <w:r w:rsidR="00945F7A" w:rsidRPr="00945F7A">
              <w:t xml:space="preserve">Осуществляется взаимодействие посредством </w:t>
            </w:r>
            <w:proofErr w:type="spellStart"/>
            <w:r w:rsidR="00945F7A" w:rsidRPr="00945F7A">
              <w:t>мессенджеров</w:t>
            </w:r>
            <w:proofErr w:type="spellEnd"/>
            <w:r w:rsidR="00945F7A" w:rsidRPr="00945F7A">
              <w:t xml:space="preserve"> с семьями воспитанников, посещающих занятия по ментальной арифметике.</w:t>
            </w:r>
          </w:p>
          <w:p w:rsidR="00945F7A" w:rsidRDefault="00945F7A" w:rsidP="00395578">
            <w:pPr>
              <w:jc w:val="both"/>
            </w:pPr>
            <w:r>
              <w:t xml:space="preserve">Проведен цикл </w:t>
            </w:r>
            <w:proofErr w:type="gramStart"/>
            <w:r>
              <w:t>детско-родительских</w:t>
            </w:r>
            <w:proofErr w:type="gramEnd"/>
            <w:r>
              <w:t xml:space="preserve"> </w:t>
            </w:r>
            <w:proofErr w:type="spellStart"/>
            <w:r>
              <w:t>флешмобов</w:t>
            </w:r>
            <w:proofErr w:type="spellEnd"/>
            <w:r>
              <w:t xml:space="preserve"> по кинезиологии «Делай как я!».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447F21" w:rsidTr="00945F7A">
        <w:trPr>
          <w:trHeight w:val="3959"/>
        </w:trPr>
        <w:tc>
          <w:tcPr>
            <w:tcW w:w="565" w:type="dxa"/>
          </w:tcPr>
          <w:p w:rsidR="00447F21" w:rsidRDefault="00447F21" w:rsidP="00CA75C5">
            <w:pPr>
              <w:jc w:val="center"/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1" w:rsidRDefault="00447F21" w:rsidP="00395578">
            <w:pPr>
              <w:jc w:val="both"/>
            </w:pPr>
            <w:r>
              <w:t>Продолжать повышать профессиональную компетентность педагогов ДОУ в вопросах применения технологий, методов, средств, направленных на развитие межполушарного взаимодействия у детей (в том числе с ОВЗ)</w:t>
            </w:r>
          </w:p>
        </w:tc>
        <w:tc>
          <w:tcPr>
            <w:tcW w:w="2835" w:type="dxa"/>
          </w:tcPr>
          <w:p w:rsidR="00447F21" w:rsidRPr="006C5915" w:rsidRDefault="00447F21" w:rsidP="004C367B">
            <w:r w:rsidRPr="006C5915">
              <w:t>Внутрифирменная методическая работа</w:t>
            </w:r>
          </w:p>
          <w:p w:rsidR="00447F21" w:rsidRPr="006C5915" w:rsidRDefault="00447F21" w:rsidP="004C367B">
            <w:proofErr w:type="spellStart"/>
            <w:r>
              <w:t>Внутрисетевые</w:t>
            </w:r>
            <w:proofErr w:type="spellEnd"/>
            <w:r>
              <w:t xml:space="preserve"> о</w:t>
            </w:r>
            <w:r w:rsidRPr="006C5915">
              <w:t>рганизационные совещания</w:t>
            </w:r>
          </w:p>
        </w:tc>
        <w:tc>
          <w:tcPr>
            <w:tcW w:w="2835" w:type="dxa"/>
          </w:tcPr>
          <w:p w:rsidR="00447F21" w:rsidRPr="006C5915" w:rsidRDefault="00447F21" w:rsidP="004C367B">
            <w:r w:rsidRPr="006C5915">
              <w:t>Проведены семинары, мастер-классы</w:t>
            </w:r>
          </w:p>
        </w:tc>
        <w:tc>
          <w:tcPr>
            <w:tcW w:w="3543" w:type="dxa"/>
          </w:tcPr>
          <w:p w:rsidR="00447F21" w:rsidRDefault="00447F21" w:rsidP="00447F21">
            <w:pPr>
              <w:jc w:val="both"/>
            </w:pPr>
            <w:r w:rsidRPr="0077014E">
              <w:t xml:space="preserve">Реализуется годовой </w:t>
            </w:r>
            <w:r w:rsidRPr="006C5915">
              <w:t>план работы ДО</w:t>
            </w:r>
            <w:r>
              <w:t>У, ф</w:t>
            </w:r>
            <w:r w:rsidRPr="006C5915">
              <w:t>ункционирует рабочая группа.</w:t>
            </w:r>
          </w:p>
          <w:p w:rsidR="00447F21" w:rsidRDefault="00447F21" w:rsidP="00447F21">
            <w:pPr>
              <w:jc w:val="both"/>
            </w:pPr>
            <w:r>
              <w:t>С педагогами ДОУ проведены следующие мероприятия:</w:t>
            </w:r>
          </w:p>
          <w:p w:rsidR="00447F21" w:rsidRDefault="00447F21" w:rsidP="00447F21">
            <w:pPr>
              <w:jc w:val="both"/>
            </w:pPr>
            <w:r>
              <w:t>1. Консультация: «Использование кинезиологических игр и упражнений в образовательной деятельности».</w:t>
            </w:r>
          </w:p>
          <w:p w:rsidR="00447F21" w:rsidRDefault="00447F21" w:rsidP="00447F21">
            <w:pPr>
              <w:jc w:val="both"/>
            </w:pPr>
            <w:r>
              <w:t>2. Мастер-класс: «Изготовление авторских дидактических игр по ментальной арифметике».</w:t>
            </w:r>
          </w:p>
          <w:p w:rsidR="00447F21" w:rsidRDefault="00447F21" w:rsidP="00447F21">
            <w:pPr>
              <w:jc w:val="both"/>
            </w:pPr>
            <w:r>
              <w:t>3. Деловая игра: «Гимнастика для мозга».</w:t>
            </w:r>
          </w:p>
          <w:p w:rsidR="00447F21" w:rsidRDefault="00447F21" w:rsidP="00447F21">
            <w:pPr>
              <w:jc w:val="both"/>
            </w:pPr>
            <w:r>
              <w:t>Повысилась профессиональная компетентность педагогов ДОУ в вопросах применения в работе с дошкольниками методов образовательной кинезиологии</w:t>
            </w:r>
          </w:p>
          <w:p w:rsidR="00447F21" w:rsidRDefault="00447F21" w:rsidP="00447F21">
            <w:pPr>
              <w:jc w:val="both"/>
            </w:pPr>
          </w:p>
        </w:tc>
        <w:tc>
          <w:tcPr>
            <w:tcW w:w="1984" w:type="dxa"/>
          </w:tcPr>
          <w:p w:rsidR="00447F21" w:rsidRDefault="00447F21" w:rsidP="00CA75C5"/>
        </w:tc>
      </w:tr>
      <w:tr w:rsidR="007C5C38" w:rsidTr="00D70682">
        <w:trPr>
          <w:trHeight w:val="3767"/>
        </w:trPr>
        <w:tc>
          <w:tcPr>
            <w:tcW w:w="565" w:type="dxa"/>
          </w:tcPr>
          <w:p w:rsidR="007C5C38" w:rsidRDefault="00447F21" w:rsidP="00457578">
            <w:pPr>
              <w:jc w:val="both"/>
            </w:pPr>
            <w:r>
              <w:lastRenderedPageBreak/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F62F83" w:rsidP="00F62F83">
            <w:pPr>
              <w:jc w:val="both"/>
            </w:pPr>
            <w:r>
              <w:t>Пополнение</w:t>
            </w:r>
            <w:r w:rsidR="007C5C38" w:rsidRPr="0045525E">
              <w:t xml:space="preserve"> банка (методического кейса) методических материалов для повышения профессиональной компетентности педагогов.</w:t>
            </w:r>
            <w:r w:rsidR="00447F21">
              <w:t xml:space="preserve"> </w:t>
            </w:r>
            <w:r w:rsidR="007C5C38" w:rsidRPr="007C5C38">
              <w:t xml:space="preserve">Организация методического обеспечения библиотечного фонда в </w:t>
            </w:r>
            <w:r w:rsidR="00457578">
              <w:t>Д</w:t>
            </w:r>
            <w:r w:rsidR="007C5C38" w:rsidRPr="007C5C38">
              <w:t>ОУ, медиатеки</w:t>
            </w:r>
          </w:p>
        </w:tc>
        <w:tc>
          <w:tcPr>
            <w:tcW w:w="2835" w:type="dxa"/>
          </w:tcPr>
          <w:p w:rsidR="007C5C38" w:rsidRDefault="007C5C38" w:rsidP="00457578">
            <w:pPr>
              <w:jc w:val="both"/>
            </w:pPr>
            <w:r>
              <w:t>Внутрифирменная методическая работа</w:t>
            </w:r>
          </w:p>
          <w:p w:rsidR="007C5C38" w:rsidRDefault="007C5C38" w:rsidP="00457578">
            <w:pPr>
              <w:jc w:val="both"/>
            </w:pPr>
          </w:p>
        </w:tc>
        <w:tc>
          <w:tcPr>
            <w:tcW w:w="2835" w:type="dxa"/>
          </w:tcPr>
          <w:p w:rsidR="007C5C38" w:rsidRDefault="007C5C38" w:rsidP="00457578">
            <w:pPr>
              <w:jc w:val="both"/>
            </w:pPr>
            <w:r>
              <w:t>Обогащение среды педагогического кабинета, групп</w:t>
            </w:r>
          </w:p>
        </w:tc>
        <w:tc>
          <w:tcPr>
            <w:tcW w:w="3543" w:type="dxa"/>
          </w:tcPr>
          <w:p w:rsidR="00D70682" w:rsidRDefault="00D70682" w:rsidP="00945F7A">
            <w:pPr>
              <w:jc w:val="both"/>
            </w:pPr>
            <w:r>
              <w:t xml:space="preserve">Приобретены и используются в работе с детьми с ОВЗ </w:t>
            </w:r>
            <w:proofErr w:type="spellStart"/>
            <w:r>
              <w:t>нейропрописи</w:t>
            </w:r>
            <w:proofErr w:type="spellEnd"/>
            <w:r>
              <w:t>, игровые лабиринты</w:t>
            </w:r>
            <w:r w:rsidR="00945F7A">
              <w:t xml:space="preserve">, межполушарные доски разного уровня сложности. </w:t>
            </w:r>
          </w:p>
          <w:p w:rsidR="00945F7A" w:rsidRDefault="00945F7A" w:rsidP="00945F7A">
            <w:pPr>
              <w:jc w:val="both"/>
            </w:pPr>
            <w:r>
              <w:t xml:space="preserve">В подготовительной группе центр Математики обогащен </w:t>
            </w:r>
            <w:proofErr w:type="spellStart"/>
            <w:r>
              <w:t>флеш-картами</w:t>
            </w:r>
            <w:proofErr w:type="spellEnd"/>
            <w:r>
              <w:t xml:space="preserve">, </w:t>
            </w:r>
            <w:proofErr w:type="spellStart"/>
            <w:r>
              <w:t>соробанами</w:t>
            </w:r>
            <w:proofErr w:type="spellEnd"/>
            <w:r>
              <w:t>, игровыми пособиями, наглядными иллюстрациями.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  <w:tr w:rsidR="007C5C38" w:rsidTr="00447F21">
        <w:trPr>
          <w:trHeight w:val="1119"/>
        </w:trPr>
        <w:tc>
          <w:tcPr>
            <w:tcW w:w="565" w:type="dxa"/>
          </w:tcPr>
          <w:p w:rsidR="007C5C38" w:rsidRDefault="00447F21" w:rsidP="00457578">
            <w:pPr>
              <w:jc w:val="both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B" w:rsidRPr="00EB0CCB" w:rsidRDefault="00EB0CCB" w:rsidP="00457578">
            <w:pPr>
              <w:jc w:val="both"/>
            </w:pPr>
            <w:r w:rsidRPr="00EB0CCB">
              <w:t>Реализация  плана сетевого взаимодействия ОУ</w:t>
            </w:r>
          </w:p>
          <w:p w:rsidR="007C5C38" w:rsidRPr="0045525E" w:rsidRDefault="007C5C38" w:rsidP="00457578">
            <w:pPr>
              <w:jc w:val="both"/>
            </w:pP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Организационные совещания</w:t>
            </w:r>
          </w:p>
          <w:p w:rsidR="00EB0CCB" w:rsidRDefault="00EB0CCB" w:rsidP="00457578">
            <w:pPr>
              <w:jc w:val="both"/>
            </w:pPr>
            <w:r>
              <w:t>Мастер-класс</w:t>
            </w:r>
          </w:p>
        </w:tc>
        <w:tc>
          <w:tcPr>
            <w:tcW w:w="2835" w:type="dxa"/>
          </w:tcPr>
          <w:p w:rsidR="00CD471B" w:rsidRDefault="00945F7A" w:rsidP="00945F7A">
            <w:pPr>
              <w:jc w:val="both"/>
            </w:pPr>
            <w:r>
              <w:t xml:space="preserve">Проведены </w:t>
            </w:r>
            <w:r w:rsidRPr="006C5915">
              <w:t>семинары и мастер-классы для работников МСО</w:t>
            </w:r>
          </w:p>
        </w:tc>
        <w:tc>
          <w:tcPr>
            <w:tcW w:w="3543" w:type="dxa"/>
          </w:tcPr>
          <w:p w:rsidR="00945F7A" w:rsidRDefault="00945F7A" w:rsidP="00945F7A">
            <w:pPr>
              <w:jc w:val="both"/>
            </w:pPr>
            <w:r w:rsidRPr="008B17D2">
              <w:t>Инновационный опыт учреждений был представлен на городской презентационной площадк</w:t>
            </w:r>
            <w:r>
              <w:t>е «</w:t>
            </w:r>
            <w:r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в ноябре 2021 года (видеоролик «Лучше всех»)</w:t>
            </w:r>
          </w:p>
          <w:p w:rsidR="00945F7A" w:rsidRDefault="00945F7A" w:rsidP="00945F7A">
            <w:pPr>
              <w:jc w:val="both"/>
            </w:pPr>
            <w:r w:rsidRPr="008B17D2">
              <w:t>На</w:t>
            </w:r>
            <w:r w:rsidRPr="006C5915">
              <w:t xml:space="preserve"> платформе </w:t>
            </w:r>
            <w:r w:rsidRPr="006C5915">
              <w:rPr>
                <w:lang w:val="en-US"/>
              </w:rPr>
              <w:t>ZOOM</w:t>
            </w:r>
            <w:r w:rsidRPr="006C5915">
              <w:t xml:space="preserve"> проведены организационные совещания</w:t>
            </w:r>
            <w:r>
              <w:t>.</w:t>
            </w:r>
          </w:p>
          <w:p w:rsidR="00945F7A" w:rsidRPr="0006772F" w:rsidRDefault="00945F7A" w:rsidP="00945F7A">
            <w:pPr>
              <w:jc w:val="both"/>
            </w:pPr>
            <w:r w:rsidRPr="0006772F">
              <w:t>В октябре прошел муниципальный семинар «Активные формы взаимодействия с родителями по вопросам развития у детей межполушарного взаимодействия средствами</w:t>
            </w:r>
            <w:r>
              <w:t xml:space="preserve"> образовательной кинезиологии». Представлен опыт применения </w:t>
            </w:r>
            <w:proofErr w:type="spellStart"/>
            <w:r>
              <w:t>флешмоба</w:t>
            </w:r>
            <w:proofErr w:type="spellEnd"/>
            <w:r>
              <w:t xml:space="preserve"> как активной формы работы с ро</w:t>
            </w:r>
            <w:r w:rsidR="00447F21">
              <w:t xml:space="preserve">дителями в вопросах </w:t>
            </w:r>
            <w:r w:rsidR="00447F21">
              <w:lastRenderedPageBreak/>
              <w:t>изучения</w:t>
            </w:r>
            <w:r>
              <w:t xml:space="preserve"> и применения кинезиологических упражнений.</w:t>
            </w:r>
          </w:p>
          <w:p w:rsidR="007C5C38" w:rsidRDefault="007C5C38" w:rsidP="00457578">
            <w:pPr>
              <w:jc w:val="both"/>
            </w:pP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  <w:tr w:rsidR="007C5C38" w:rsidTr="00CD471B">
        <w:trPr>
          <w:trHeight w:val="1257"/>
        </w:trPr>
        <w:tc>
          <w:tcPr>
            <w:tcW w:w="565" w:type="dxa"/>
          </w:tcPr>
          <w:p w:rsidR="007C5C38" w:rsidRDefault="00447F21" w:rsidP="00457578">
            <w:pPr>
              <w:jc w:val="both"/>
            </w:pPr>
            <w:r>
              <w:lastRenderedPageBreak/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EB0CCB" w:rsidRDefault="00EB0CCB" w:rsidP="00457578">
            <w:pPr>
              <w:jc w:val="both"/>
            </w:pPr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 на сайте образовательного учреждения.</w:t>
            </w: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Ведение сайта ДОУ</w:t>
            </w: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Систематическая работа с сайтом ДОУ</w:t>
            </w:r>
          </w:p>
        </w:tc>
        <w:tc>
          <w:tcPr>
            <w:tcW w:w="3543" w:type="dxa"/>
          </w:tcPr>
          <w:p w:rsidR="007C5C38" w:rsidRDefault="00EB0CCB" w:rsidP="00457578">
            <w:pPr>
              <w:jc w:val="both"/>
            </w:pPr>
            <w:r>
              <w:t>Актуальная информация на сайте ДОУ</w:t>
            </w:r>
            <w:r w:rsidR="00CD471B">
              <w:t xml:space="preserve"> в разделе «Инновационная деятельность»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</w:tbl>
    <w:p w:rsidR="006D3193" w:rsidRPr="006D3193" w:rsidRDefault="006D3193" w:rsidP="00457578">
      <w:pPr>
        <w:jc w:val="both"/>
      </w:pPr>
    </w:p>
    <w:p w:rsidR="00447F21" w:rsidRDefault="00447F21" w:rsidP="00CD471B">
      <w:pPr>
        <w:ind w:firstLine="567"/>
      </w:pPr>
    </w:p>
    <w:p w:rsidR="003613ED" w:rsidRDefault="006761C7" w:rsidP="00CD471B">
      <w:pPr>
        <w:ind w:firstLine="567"/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500854">
        <w:t>изменения в проект не вносились</w:t>
      </w:r>
    </w:p>
    <w:p w:rsidR="00827157" w:rsidRDefault="00827157" w:rsidP="00CD471B">
      <w:pPr>
        <w:ind w:firstLine="567"/>
      </w:pPr>
    </w:p>
    <w:p w:rsidR="00500854" w:rsidRDefault="00500854" w:rsidP="00500854"/>
    <w:p w:rsidR="00F4105E" w:rsidRDefault="00F4105E" w:rsidP="00500854"/>
    <w:p w:rsidR="00F4105E" w:rsidRDefault="00F4105E" w:rsidP="00500854">
      <w:bookmarkStart w:id="0" w:name="_GoBack"/>
      <w:bookmarkEnd w:id="0"/>
    </w:p>
    <w:p w:rsidR="00827157" w:rsidRDefault="00CD471B" w:rsidP="00827157">
      <w:pPr>
        <w:jc w:val="right"/>
      </w:pPr>
      <w:r>
        <w:t>Отчет составила:</w:t>
      </w:r>
    </w:p>
    <w:p w:rsidR="00827157" w:rsidRDefault="00CD471B" w:rsidP="00827157">
      <w:pPr>
        <w:jc w:val="right"/>
      </w:pPr>
      <w:r>
        <w:t>с</w:t>
      </w:r>
      <w:r w:rsidR="00827157">
        <w:t xml:space="preserve">тарший воспитатель </w:t>
      </w:r>
      <w:r>
        <w:t>Свинцова Е.Н.</w:t>
      </w:r>
    </w:p>
    <w:sectPr w:rsidR="00827157" w:rsidSect="00CD471B">
      <w:pgSz w:w="16838" w:h="11906" w:orient="landscape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1068"/>
    <w:rsid w:val="0003471D"/>
    <w:rsid w:val="00076766"/>
    <w:rsid w:val="000912DE"/>
    <w:rsid w:val="000B33E8"/>
    <w:rsid w:val="000F7B57"/>
    <w:rsid w:val="001A312A"/>
    <w:rsid w:val="001F7C6E"/>
    <w:rsid w:val="0022419F"/>
    <w:rsid w:val="00290F59"/>
    <w:rsid w:val="00335720"/>
    <w:rsid w:val="00353EA1"/>
    <w:rsid w:val="003613ED"/>
    <w:rsid w:val="00395578"/>
    <w:rsid w:val="00396C6C"/>
    <w:rsid w:val="00447F21"/>
    <w:rsid w:val="0045525E"/>
    <w:rsid w:val="00457578"/>
    <w:rsid w:val="004845F3"/>
    <w:rsid w:val="004975C4"/>
    <w:rsid w:val="004A22B9"/>
    <w:rsid w:val="00500854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C5C38"/>
    <w:rsid w:val="007E5B6B"/>
    <w:rsid w:val="0081296D"/>
    <w:rsid w:val="00827157"/>
    <w:rsid w:val="008446AC"/>
    <w:rsid w:val="00927D14"/>
    <w:rsid w:val="00945F7A"/>
    <w:rsid w:val="009A7C45"/>
    <w:rsid w:val="00A93DCD"/>
    <w:rsid w:val="00B1010F"/>
    <w:rsid w:val="00BC4333"/>
    <w:rsid w:val="00BF19A6"/>
    <w:rsid w:val="00C805B5"/>
    <w:rsid w:val="00CA75C5"/>
    <w:rsid w:val="00CD471B"/>
    <w:rsid w:val="00D70682"/>
    <w:rsid w:val="00D90A81"/>
    <w:rsid w:val="00DF1068"/>
    <w:rsid w:val="00DF26EA"/>
    <w:rsid w:val="00E2496A"/>
    <w:rsid w:val="00E52D40"/>
    <w:rsid w:val="00E66F35"/>
    <w:rsid w:val="00EB0CCB"/>
    <w:rsid w:val="00F4105E"/>
    <w:rsid w:val="00F62F83"/>
    <w:rsid w:val="00F75181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Бухгалтер</cp:lastModifiedBy>
  <cp:revision>13</cp:revision>
  <cp:lastPrinted>2014-11-18T13:28:00Z</cp:lastPrinted>
  <dcterms:created xsi:type="dcterms:W3CDTF">2018-04-28T10:23:00Z</dcterms:created>
  <dcterms:modified xsi:type="dcterms:W3CDTF">2021-12-17T16:06:00Z</dcterms:modified>
</cp:coreProperties>
</file>