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16" w:rsidRDefault="000D4516" w:rsidP="00543A9D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215»</w:t>
      </w:r>
    </w:p>
    <w:p w:rsidR="000D4516" w:rsidRDefault="000D4516" w:rsidP="00543A9D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516" w:rsidRDefault="000D4516" w:rsidP="00543A9D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4516" w:rsidRDefault="00543A9D" w:rsidP="00543A9D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9D">
        <w:rPr>
          <w:rFonts w:ascii="Times New Roman" w:hAnsi="Times New Roman" w:cs="Times New Roman"/>
          <w:b/>
          <w:sz w:val="24"/>
          <w:szCs w:val="24"/>
        </w:rPr>
        <w:t xml:space="preserve"> о проведении выставки поделок из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природного и бросового материала </w:t>
      </w:r>
    </w:p>
    <w:p w:rsidR="00543A9D" w:rsidRPr="00543A9D" w:rsidRDefault="00543A9D" w:rsidP="00543A9D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ЭКО-невидаль</w:t>
      </w:r>
      <w:proofErr w:type="spellEnd"/>
      <w:r w:rsidRPr="00543A9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(в рамках «Недели экологии в ДОУ»)</w:t>
      </w:r>
    </w:p>
    <w:p w:rsidR="00543A9D" w:rsidRPr="00543A9D" w:rsidRDefault="00543A9D" w:rsidP="00543A9D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543A9D" w:rsidRPr="00543A9D" w:rsidRDefault="00543A9D" w:rsidP="00543A9D">
      <w:pPr>
        <w:spacing w:after="0"/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543A9D">
        <w:rPr>
          <w:rFonts w:ascii="Times New Roman" w:hAnsi="Times New Roman" w:cs="Times New Roman"/>
          <w:b/>
          <w:i/>
          <w:sz w:val="24"/>
          <w:szCs w:val="24"/>
        </w:rPr>
        <w:t>1. Организация выставки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0000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>Выставка совместного творче</w:t>
      </w:r>
      <w:r>
        <w:rPr>
          <w:rFonts w:ascii="Times New Roman" w:hAnsi="Times New Roman" w:cs="Times New Roman"/>
          <w:sz w:val="24"/>
          <w:szCs w:val="24"/>
        </w:rPr>
        <w:t>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ЭКО-невидаль</w:t>
      </w:r>
      <w:proofErr w:type="spellEnd"/>
      <w:r w:rsidRPr="00543A9D">
        <w:rPr>
          <w:rFonts w:ascii="Times New Roman" w:hAnsi="Times New Roman" w:cs="Times New Roman"/>
          <w:sz w:val="24"/>
          <w:szCs w:val="24"/>
        </w:rPr>
        <w:t>» (далее выставка) – выст</w:t>
      </w:r>
      <w:r>
        <w:rPr>
          <w:rFonts w:ascii="Times New Roman" w:hAnsi="Times New Roman" w:cs="Times New Roman"/>
          <w:sz w:val="24"/>
          <w:szCs w:val="24"/>
        </w:rPr>
        <w:t>авка поделок из природного и бросового материала, вторичного сырья</w:t>
      </w:r>
      <w:r w:rsidR="000D4516">
        <w:rPr>
          <w:rFonts w:ascii="Times New Roman" w:hAnsi="Times New Roman" w:cs="Times New Roman"/>
          <w:sz w:val="24"/>
          <w:szCs w:val="24"/>
        </w:rPr>
        <w:t>, организуемая в рамках общегородской «Недели экологии в ДОУ»</w:t>
      </w:r>
      <w:r w:rsidRPr="00543A9D">
        <w:rPr>
          <w:rFonts w:ascii="Times New Roman" w:hAnsi="Times New Roman" w:cs="Times New Roman"/>
          <w:sz w:val="24"/>
          <w:szCs w:val="24"/>
        </w:rPr>
        <w:t>.</w:t>
      </w: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A9D">
        <w:rPr>
          <w:rFonts w:ascii="Times New Roman" w:hAnsi="Times New Roman" w:cs="Times New Roman"/>
          <w:b/>
          <w:i/>
          <w:sz w:val="24"/>
          <w:szCs w:val="24"/>
        </w:rPr>
        <w:t>2. Цели и задачи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>2.1. Воспитание экологической культуры, осознанно-правильного отношения детей к природе, повышение познавательной активности, пропаганда бережного отношения к окружающему миру.</w:t>
      </w: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>2.2. Активизация творческой деятельности детей, педагогов, родителей, выявление и поощрение талантливых участников выставки.</w:t>
      </w: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>2.4. Создание единого пространства для развития ребёнка в детском саду и семье.</w:t>
      </w: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A9D">
        <w:rPr>
          <w:rFonts w:ascii="Times New Roman" w:hAnsi="Times New Roman" w:cs="Times New Roman"/>
          <w:b/>
          <w:i/>
          <w:sz w:val="24"/>
          <w:szCs w:val="24"/>
        </w:rPr>
        <w:t>3. Условия участия в мероприятии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>3.1. Участниками выставки могут быть дети дошкольного возраста и их родители, члены коллектива ДОУ.</w:t>
      </w: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543A9D">
        <w:rPr>
          <w:rFonts w:ascii="Times New Roman" w:hAnsi="Times New Roman" w:cs="Times New Roman"/>
          <w:sz w:val="24"/>
          <w:szCs w:val="24"/>
        </w:rPr>
        <w:t xml:space="preserve">На выставку принимаются поделки и композиции, выполненные из </w:t>
      </w:r>
      <w:r>
        <w:rPr>
          <w:rFonts w:ascii="Times New Roman" w:hAnsi="Times New Roman" w:cs="Times New Roman"/>
          <w:sz w:val="24"/>
          <w:szCs w:val="24"/>
        </w:rPr>
        <w:t xml:space="preserve">природных, </w:t>
      </w:r>
      <w:r w:rsidRPr="00543A9D">
        <w:rPr>
          <w:rFonts w:ascii="Times New Roman" w:hAnsi="Times New Roman" w:cs="Times New Roman"/>
          <w:sz w:val="24"/>
          <w:szCs w:val="24"/>
        </w:rPr>
        <w:t>бросовых материалов (картон, полиэтилен, упаковочная тара и др., отвечающие требованиям безопасности.</w:t>
      </w:r>
      <w:proofErr w:type="gramEnd"/>
    </w:p>
    <w:p w:rsid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>3.3. Каждая поделка должна иметь сопроводительную карточку с указанием названия работы, фамилии и имени автора.</w:t>
      </w: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>3.4. Поделки на выставк</w:t>
      </w:r>
      <w:r>
        <w:rPr>
          <w:rFonts w:ascii="Times New Roman" w:hAnsi="Times New Roman" w:cs="Times New Roman"/>
          <w:sz w:val="24"/>
          <w:szCs w:val="24"/>
        </w:rPr>
        <w:t>у принимаются с 05 до 08 июня 2019</w:t>
      </w:r>
      <w:r w:rsidRPr="00543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подведение итогов конкурса 9 июня 2017</w:t>
      </w:r>
      <w:r w:rsidRPr="00543A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выставке размещается на официальном сайте учреждения в сети Интернет. </w:t>
      </w: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Критерии оценки.</w:t>
      </w:r>
    </w:p>
    <w:p w:rsid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>4.1. Выставочные работы должны быть аккуратно и эстетично оформлены, приспособлены к экспонированию.</w:t>
      </w: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>4.2. Выставочные работы определяются по следующим номинациям:</w:t>
      </w: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>«Дизайнерская находка» (самая оригинальная поделка</w:t>
      </w:r>
      <w:r w:rsidR="000D4516">
        <w:rPr>
          <w:rFonts w:ascii="Times New Roman" w:hAnsi="Times New Roman" w:cs="Times New Roman"/>
          <w:sz w:val="24"/>
          <w:szCs w:val="24"/>
        </w:rPr>
        <w:t xml:space="preserve"> из бросового материала</w:t>
      </w:r>
      <w:r w:rsidRPr="00543A9D">
        <w:rPr>
          <w:rFonts w:ascii="Times New Roman" w:hAnsi="Times New Roman" w:cs="Times New Roman"/>
          <w:sz w:val="24"/>
          <w:szCs w:val="24"/>
        </w:rPr>
        <w:t>);</w:t>
      </w: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 xml:space="preserve">«Вторая жизнь </w:t>
      </w:r>
      <w:r>
        <w:rPr>
          <w:rFonts w:ascii="Times New Roman" w:hAnsi="Times New Roman" w:cs="Times New Roman"/>
          <w:sz w:val="24"/>
          <w:szCs w:val="24"/>
        </w:rPr>
        <w:t xml:space="preserve">ненужных </w:t>
      </w:r>
      <w:r w:rsidRPr="00543A9D">
        <w:rPr>
          <w:rFonts w:ascii="Times New Roman" w:hAnsi="Times New Roman" w:cs="Times New Roman"/>
          <w:sz w:val="24"/>
          <w:szCs w:val="24"/>
        </w:rPr>
        <w:t>вещей» (целесообразное использование вторичного сырья с возможностью практического применения);</w:t>
      </w:r>
    </w:p>
    <w:p w:rsid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«Красота в природе» (оригинальное использование природного материала</w:t>
      </w:r>
      <w:r w:rsidRPr="00543A9D">
        <w:rPr>
          <w:rFonts w:ascii="Times New Roman" w:hAnsi="Times New Roman" w:cs="Times New Roman"/>
          <w:sz w:val="24"/>
          <w:szCs w:val="24"/>
        </w:rPr>
        <w:t>);</w:t>
      </w:r>
    </w:p>
    <w:p w:rsidR="00543A9D" w:rsidRP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43A9D" w:rsidRPr="000D4516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516">
        <w:rPr>
          <w:rFonts w:ascii="Times New Roman" w:hAnsi="Times New Roman" w:cs="Times New Roman"/>
          <w:b/>
          <w:i/>
          <w:sz w:val="24"/>
          <w:szCs w:val="24"/>
        </w:rPr>
        <w:t>5. Подведение итогов</w:t>
      </w:r>
      <w:r w:rsidR="000D4516" w:rsidRPr="000D45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3A9D" w:rsidRDefault="00543A9D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3A9D">
        <w:rPr>
          <w:rFonts w:ascii="Times New Roman" w:hAnsi="Times New Roman" w:cs="Times New Roman"/>
          <w:sz w:val="24"/>
          <w:szCs w:val="24"/>
        </w:rPr>
        <w:t>5.1. Итоги выставки подводит заведующий ДОУ</w:t>
      </w:r>
      <w:r w:rsidR="000D4516">
        <w:rPr>
          <w:rFonts w:ascii="Times New Roman" w:hAnsi="Times New Roman" w:cs="Times New Roman"/>
          <w:sz w:val="24"/>
          <w:szCs w:val="24"/>
        </w:rPr>
        <w:t xml:space="preserve"> Новожилова Т.Ю.</w:t>
      </w:r>
      <w:r w:rsidRPr="00543A9D">
        <w:rPr>
          <w:rFonts w:ascii="Times New Roman" w:hAnsi="Times New Roman" w:cs="Times New Roman"/>
          <w:sz w:val="24"/>
          <w:szCs w:val="24"/>
        </w:rPr>
        <w:t xml:space="preserve">, старший воспитатель </w:t>
      </w:r>
      <w:r w:rsidR="000D4516">
        <w:rPr>
          <w:rFonts w:ascii="Times New Roman" w:hAnsi="Times New Roman" w:cs="Times New Roman"/>
          <w:sz w:val="24"/>
          <w:szCs w:val="24"/>
        </w:rPr>
        <w:t>Васильева Н.Б., старший воспитатель Свинцова Е.Н.</w:t>
      </w:r>
    </w:p>
    <w:p w:rsidR="000D4516" w:rsidRPr="00543A9D" w:rsidRDefault="000D4516" w:rsidP="00543A9D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Лучшие работы отмечаются дипломами и благодарственными письмами заведующего МДОУ «Детский сад № 215».</w:t>
      </w:r>
    </w:p>
    <w:sectPr w:rsidR="000D4516" w:rsidRPr="00543A9D" w:rsidSect="00543A9D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43A9D"/>
    <w:rsid w:val="000D4516"/>
    <w:rsid w:val="00543A9D"/>
    <w:rsid w:val="00F8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2017-06-06T08:38:00Z</cp:lastPrinted>
  <dcterms:created xsi:type="dcterms:W3CDTF">2017-06-06T08:15:00Z</dcterms:created>
  <dcterms:modified xsi:type="dcterms:W3CDTF">2017-06-06T08:38:00Z</dcterms:modified>
</cp:coreProperties>
</file>