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67" w:rsidRDefault="00731A67" w:rsidP="00731A6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229" y="21309"/>
                <wp:lineTo x="21229" y="0"/>
                <wp:lineTo x="0" y="0"/>
              </wp:wrapPolygon>
            </wp:wrapTight>
            <wp:docPr id="9" name="Рисунок 9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75pt;height:39.2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731A67" w:rsidRDefault="00731A67" w:rsidP="00731A67">
      <w:r>
        <w:t xml:space="preserve">                     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731A67" w:rsidRDefault="00731A67" w:rsidP="00731A67">
      <w:pPr>
        <w:pStyle w:val="a4"/>
        <w:ind w:left="1134"/>
        <w:rPr>
          <w:rFonts w:ascii="Bookman Old Style" w:hAnsi="Bookman Old Style"/>
          <w:b/>
          <w:sz w:val="24"/>
          <w:szCs w:val="24"/>
        </w:rPr>
      </w:pPr>
    </w:p>
    <w:p w:rsidR="00731A67" w:rsidRDefault="00731A67" w:rsidP="00731A67">
      <w:pPr>
        <w:pStyle w:val="a4"/>
        <w:ind w:left="1134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731A67" w:rsidRDefault="00731A67" w:rsidP="00731A67">
      <w:pPr>
        <w:pStyle w:val="a4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0" t="0" r="4445" b="0"/>
            <wp:wrapTight wrapText="bothSides">
              <wp:wrapPolygon edited="0">
                <wp:start x="0" y="0"/>
                <wp:lineTo x="0" y="21212"/>
                <wp:lineTo x="21356" y="21212"/>
                <wp:lineTo x="21356" y="0"/>
                <wp:lineTo x="0" y="0"/>
              </wp:wrapPolygon>
            </wp:wrapTight>
            <wp:docPr id="8" name="Рисунок 8" descr="мальчик в кеп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мальчик в кеп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731A67" w:rsidRDefault="00731A67" w:rsidP="00731A67">
      <w:pPr>
        <w:pStyle w:val="a4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731A67" w:rsidRDefault="00731A67" w:rsidP="00731A67">
      <w:pPr>
        <w:pStyle w:val="a4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31A67" w:rsidRDefault="00731A67" w:rsidP="00731A67">
      <w:pPr>
        <w:pStyle w:val="a4"/>
        <w:numPr>
          <w:ilvl w:val="0"/>
          <w:numId w:val="1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b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>Содержание Программы</w:t>
      </w:r>
      <w:r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31A67" w:rsidRDefault="00731A67" w:rsidP="00731A67">
      <w:pPr>
        <w:pStyle w:val="a4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0" t="0" r="0" b="0"/>
            <wp:wrapSquare wrapText="bothSides"/>
            <wp:docPr id="7" name="Рисунок 7" descr="карандаш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карандаши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 xml:space="preserve">социально-коммуникативное развитие; </w:t>
      </w:r>
    </w:p>
    <w:p w:rsidR="00731A67" w:rsidRDefault="00731A67" w:rsidP="00731A67">
      <w:pPr>
        <w:pStyle w:val="a4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731A67" w:rsidRDefault="00731A67" w:rsidP="00731A67">
      <w:pPr>
        <w:pStyle w:val="a4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речевое развитие;</w:t>
      </w:r>
    </w:p>
    <w:p w:rsidR="00731A67" w:rsidRDefault="00731A67" w:rsidP="00731A67">
      <w:pPr>
        <w:pStyle w:val="a4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731A67" w:rsidRDefault="00731A67" w:rsidP="00731A67">
      <w:pPr>
        <w:pStyle w:val="a4"/>
        <w:numPr>
          <w:ilvl w:val="0"/>
          <w:numId w:val="2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физическое развитие.</w:t>
      </w:r>
      <w:r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Bookman Old Style" w:hAnsi="Bookman Old Style"/>
          <w:sz w:val="24"/>
          <w:szCs w:val="24"/>
        </w:rPr>
        <w:t>со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lastRenderedPageBreak/>
        <w:t xml:space="preserve">взрослыми и сверстниками; становление самостоятельности, целенаправленности и </w:t>
      </w:r>
      <w:proofErr w:type="spellStart"/>
      <w:r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0" t="0" r="2540" b="5080"/>
            <wp:wrapTight wrapText="bothSides">
              <wp:wrapPolygon edited="0">
                <wp:start x="0" y="0"/>
                <wp:lineTo x="0" y="21339"/>
                <wp:lineTo x="21292" y="21339"/>
                <wp:lineTo x="21292" y="0"/>
                <wp:lineTo x="0" y="0"/>
              </wp:wrapPolygon>
            </wp:wrapTight>
            <wp:docPr id="6" name="Рисунок 6" descr="карандаш и 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андаш и ру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Bookman Old Style" w:hAnsi="Bookman Old Style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общем</w:t>
      </w:r>
      <w:proofErr w:type="gramEnd"/>
      <w:r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0" t="0" r="0" b="0"/>
            <wp:wrapTight wrapText="bothSides">
              <wp:wrapPolygon edited="0">
                <wp:start x="0" y="0"/>
                <wp:lineTo x="0" y="21000"/>
                <wp:lineTo x="21080" y="21000"/>
                <wp:lineTo x="21080" y="0"/>
                <wp:lineTo x="0" y="0"/>
              </wp:wrapPolygon>
            </wp:wrapTight>
            <wp:docPr id="5" name="Рисунок 5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анда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proofErr w:type="gramEnd"/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</w:t>
      </w:r>
      <w:r>
        <w:rPr>
          <w:rFonts w:ascii="Bookman Old Style" w:hAnsi="Bookman Old Style"/>
          <w:sz w:val="24"/>
          <w:szCs w:val="24"/>
        </w:rPr>
        <w:lastRenderedPageBreak/>
        <w:t>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0" t="0" r="3175" b="8890"/>
            <wp:wrapTight wrapText="bothSides">
              <wp:wrapPolygon edited="0">
                <wp:start x="0" y="0"/>
                <wp:lineTo x="0" y="21406"/>
                <wp:lineTo x="21239" y="21406"/>
                <wp:lineTo x="21239" y="0"/>
                <wp:lineTo x="0" y="0"/>
              </wp:wrapPolygon>
            </wp:wrapTight>
            <wp:docPr id="4" name="Рисунок 4" descr="карандаш в шу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андаш в шуб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12" y="21338"/>
                <wp:lineTo x="21212" y="0"/>
                <wp:lineTo x="0" y="0"/>
              </wp:wrapPolygon>
            </wp:wrapTight>
            <wp:docPr id="3" name="Рисунок 3" descr="дево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девоч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>Конкретное содержание</w:t>
      </w:r>
      <w:r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в раннем возрасте</w:t>
      </w:r>
      <w:r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0" t="0" r="0" b="0"/>
            <wp:wrapTight wrapText="bothSides">
              <wp:wrapPolygon edited="0">
                <wp:start x="0" y="0"/>
                <wp:lineTo x="0" y="21290"/>
                <wp:lineTo x="21267" y="21290"/>
                <wp:lineTo x="21267" y="0"/>
                <wp:lineTo x="0" y="0"/>
              </wp:wrapPolygon>
            </wp:wrapTight>
            <wp:docPr id="2" name="Рисунок 2" descr="мальчик с дев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мальчик с девочк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rPr>
          <w:rFonts w:ascii="Bookman Old Style" w:hAnsi="Bookman Old Style"/>
          <w:sz w:val="24"/>
          <w:szCs w:val="24"/>
        </w:rPr>
        <w:t>со</w:t>
      </w:r>
      <w:proofErr w:type="gramEnd"/>
      <w:r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</w:t>
      </w:r>
      <w:r>
        <w:rPr>
          <w:rFonts w:ascii="Bookman Old Style" w:hAnsi="Bookman Old Style"/>
          <w:sz w:val="24"/>
          <w:szCs w:val="24"/>
        </w:rPr>
        <w:lastRenderedPageBreak/>
        <w:t xml:space="preserve">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731A67" w:rsidRDefault="00731A67" w:rsidP="00731A67">
      <w:pPr>
        <w:pStyle w:val="a4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731A67" w:rsidRDefault="00731A67" w:rsidP="00731A67">
      <w:pPr>
        <w:pStyle w:val="a4"/>
        <w:ind w:left="1134" w:right="991"/>
        <w:jc w:val="both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31A67" w:rsidRDefault="00731A67" w:rsidP="00731A67">
      <w:pPr>
        <w:pStyle w:val="a3"/>
        <w:spacing w:beforeAutospacing="0" w:afterAutospacing="0"/>
        <w:ind w:left="993" w:right="991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образования в младенческом и раннем возрасте:</w:t>
      </w:r>
      <w:r>
        <w:rPr>
          <w:rFonts w:ascii="Bookman Old Style" w:hAnsi="Bookman Old Style"/>
          <w:noProof/>
        </w:rPr>
        <w:t xml:space="preserve"> 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стремится к общению </w:t>
      </w:r>
      <w:proofErr w:type="gramStart"/>
      <w:r>
        <w:rPr>
          <w:rFonts w:ascii="Bookman Old Style" w:hAnsi="Bookman Old Style"/>
          <w:sz w:val="24"/>
          <w:szCs w:val="24"/>
        </w:rPr>
        <w:t>со</w:t>
      </w:r>
      <w:proofErr w:type="gramEnd"/>
      <w:r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31A67" w:rsidRDefault="00731A67" w:rsidP="00731A67">
      <w:pPr>
        <w:pStyle w:val="a4"/>
        <w:numPr>
          <w:ilvl w:val="0"/>
          <w:numId w:val="3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31A67" w:rsidRDefault="00731A67" w:rsidP="00731A67">
      <w:pPr>
        <w:pStyle w:val="a3"/>
        <w:spacing w:beforeAutospacing="0" w:afterAutospacing="0"/>
        <w:ind w:left="993" w:right="99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0" t="0" r="7620" b="1270"/>
            <wp:wrapTight wrapText="bothSides">
              <wp:wrapPolygon edited="0">
                <wp:start x="0" y="0"/>
                <wp:lineTo x="0" y="21312"/>
                <wp:lineTo x="21441" y="21312"/>
                <wp:lineTo x="21441" y="0"/>
                <wp:lineTo x="0" y="0"/>
              </wp:wrapPolygon>
            </wp:wrapTight>
            <wp:docPr id="1" name="Рисунок 1" descr="сова с кни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ва с книг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Целевые ориентиры на этапе завершения дошкольного образования</w:t>
      </w:r>
      <w:r>
        <w:rPr>
          <w:sz w:val="28"/>
          <w:szCs w:val="28"/>
        </w:rPr>
        <w:t>: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ребенок овладевает основными культурными способами </w:t>
      </w:r>
      <w:r>
        <w:rPr>
          <w:rFonts w:ascii="Bookman Old Style" w:hAnsi="Bookman Old Style"/>
          <w:sz w:val="24"/>
          <w:szCs w:val="24"/>
        </w:rPr>
        <w:lastRenderedPageBreak/>
        <w:t>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Bookman Old Style" w:hAnsi="Bookman Old Style"/>
          <w:sz w:val="24"/>
          <w:szCs w:val="24"/>
        </w:rPr>
        <w:t>со</w:t>
      </w:r>
      <w:proofErr w:type="gramEnd"/>
      <w:r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731A67" w:rsidRDefault="00731A67" w:rsidP="00731A67">
      <w:pPr>
        <w:pStyle w:val="a4"/>
        <w:numPr>
          <w:ilvl w:val="0"/>
          <w:numId w:val="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p w:rsidR="00F54560" w:rsidRDefault="00F54560">
      <w:bookmarkStart w:id="0" w:name="_GoBack"/>
      <w:bookmarkEnd w:id="0"/>
    </w:p>
    <w:sectPr w:rsidR="00F5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7"/>
    <w:rsid w:val="00023453"/>
    <w:rsid w:val="00031636"/>
    <w:rsid w:val="00087882"/>
    <w:rsid w:val="000D1DE3"/>
    <w:rsid w:val="000D5A1B"/>
    <w:rsid w:val="000F5789"/>
    <w:rsid w:val="00102629"/>
    <w:rsid w:val="0010553F"/>
    <w:rsid w:val="001235E1"/>
    <w:rsid w:val="0012668A"/>
    <w:rsid w:val="00130647"/>
    <w:rsid w:val="00143324"/>
    <w:rsid w:val="001770D5"/>
    <w:rsid w:val="001B6440"/>
    <w:rsid w:val="001C1C35"/>
    <w:rsid w:val="001E4649"/>
    <w:rsid w:val="0020129E"/>
    <w:rsid w:val="0021445A"/>
    <w:rsid w:val="00223AA8"/>
    <w:rsid w:val="00236BBE"/>
    <w:rsid w:val="00243F28"/>
    <w:rsid w:val="0025377D"/>
    <w:rsid w:val="0026280F"/>
    <w:rsid w:val="00281BFC"/>
    <w:rsid w:val="002878C0"/>
    <w:rsid w:val="002904DC"/>
    <w:rsid w:val="002A7DA1"/>
    <w:rsid w:val="002B671C"/>
    <w:rsid w:val="002D2276"/>
    <w:rsid w:val="002E4980"/>
    <w:rsid w:val="00312538"/>
    <w:rsid w:val="00331CE4"/>
    <w:rsid w:val="00332099"/>
    <w:rsid w:val="003368E3"/>
    <w:rsid w:val="00385EA4"/>
    <w:rsid w:val="003958DA"/>
    <w:rsid w:val="003A06EE"/>
    <w:rsid w:val="003B22D5"/>
    <w:rsid w:val="003B2AA9"/>
    <w:rsid w:val="003B7DB7"/>
    <w:rsid w:val="003C5306"/>
    <w:rsid w:val="003E7604"/>
    <w:rsid w:val="003F77E0"/>
    <w:rsid w:val="00423B5B"/>
    <w:rsid w:val="004255BA"/>
    <w:rsid w:val="00427563"/>
    <w:rsid w:val="00436016"/>
    <w:rsid w:val="00447A76"/>
    <w:rsid w:val="00475748"/>
    <w:rsid w:val="004C3D34"/>
    <w:rsid w:val="004C5E2A"/>
    <w:rsid w:val="004D0A91"/>
    <w:rsid w:val="004F17E2"/>
    <w:rsid w:val="005107B3"/>
    <w:rsid w:val="005566DD"/>
    <w:rsid w:val="00564636"/>
    <w:rsid w:val="00574ED5"/>
    <w:rsid w:val="00595F57"/>
    <w:rsid w:val="005B1A5D"/>
    <w:rsid w:val="005B76A9"/>
    <w:rsid w:val="005C6558"/>
    <w:rsid w:val="005E2CF6"/>
    <w:rsid w:val="005E53FA"/>
    <w:rsid w:val="005F4DB2"/>
    <w:rsid w:val="00601103"/>
    <w:rsid w:val="00614D0B"/>
    <w:rsid w:val="00622753"/>
    <w:rsid w:val="00632072"/>
    <w:rsid w:val="006328F2"/>
    <w:rsid w:val="00632A6F"/>
    <w:rsid w:val="00647B74"/>
    <w:rsid w:val="0065047E"/>
    <w:rsid w:val="0065170B"/>
    <w:rsid w:val="0065255C"/>
    <w:rsid w:val="00695EA0"/>
    <w:rsid w:val="006E31C4"/>
    <w:rsid w:val="00727848"/>
    <w:rsid w:val="00730483"/>
    <w:rsid w:val="00731A67"/>
    <w:rsid w:val="00756588"/>
    <w:rsid w:val="00776BD1"/>
    <w:rsid w:val="007875C1"/>
    <w:rsid w:val="007A59A3"/>
    <w:rsid w:val="007F1BBB"/>
    <w:rsid w:val="007F6FEE"/>
    <w:rsid w:val="008422ED"/>
    <w:rsid w:val="0086577C"/>
    <w:rsid w:val="008752CF"/>
    <w:rsid w:val="008A4088"/>
    <w:rsid w:val="008A6E14"/>
    <w:rsid w:val="008B4BCC"/>
    <w:rsid w:val="008D0AAF"/>
    <w:rsid w:val="008E0347"/>
    <w:rsid w:val="008F024C"/>
    <w:rsid w:val="00906C36"/>
    <w:rsid w:val="00921DED"/>
    <w:rsid w:val="009230A0"/>
    <w:rsid w:val="00932AFE"/>
    <w:rsid w:val="009379C9"/>
    <w:rsid w:val="00940FF7"/>
    <w:rsid w:val="009466E2"/>
    <w:rsid w:val="009777F7"/>
    <w:rsid w:val="00993421"/>
    <w:rsid w:val="009D2EF0"/>
    <w:rsid w:val="00A00D78"/>
    <w:rsid w:val="00A00FA2"/>
    <w:rsid w:val="00A11C18"/>
    <w:rsid w:val="00A2346D"/>
    <w:rsid w:val="00A26656"/>
    <w:rsid w:val="00A42D4B"/>
    <w:rsid w:val="00A53F69"/>
    <w:rsid w:val="00A96D20"/>
    <w:rsid w:val="00AB5D2A"/>
    <w:rsid w:val="00AE6715"/>
    <w:rsid w:val="00AE7380"/>
    <w:rsid w:val="00B059F9"/>
    <w:rsid w:val="00B236CE"/>
    <w:rsid w:val="00B40F55"/>
    <w:rsid w:val="00B52695"/>
    <w:rsid w:val="00B76533"/>
    <w:rsid w:val="00B837F2"/>
    <w:rsid w:val="00B854EA"/>
    <w:rsid w:val="00B869DB"/>
    <w:rsid w:val="00BA0E26"/>
    <w:rsid w:val="00BB6391"/>
    <w:rsid w:val="00BC7698"/>
    <w:rsid w:val="00BE07CF"/>
    <w:rsid w:val="00BE77DB"/>
    <w:rsid w:val="00C30595"/>
    <w:rsid w:val="00C70C11"/>
    <w:rsid w:val="00C72A7C"/>
    <w:rsid w:val="00C85572"/>
    <w:rsid w:val="00CB25A4"/>
    <w:rsid w:val="00CC14B3"/>
    <w:rsid w:val="00CE1081"/>
    <w:rsid w:val="00CF5E71"/>
    <w:rsid w:val="00D0553A"/>
    <w:rsid w:val="00D16686"/>
    <w:rsid w:val="00D33180"/>
    <w:rsid w:val="00D41D21"/>
    <w:rsid w:val="00D422B7"/>
    <w:rsid w:val="00D46CC8"/>
    <w:rsid w:val="00D51430"/>
    <w:rsid w:val="00D5156E"/>
    <w:rsid w:val="00D6370E"/>
    <w:rsid w:val="00D65F5E"/>
    <w:rsid w:val="00D958F4"/>
    <w:rsid w:val="00DA1D84"/>
    <w:rsid w:val="00DA4C6A"/>
    <w:rsid w:val="00DA76F8"/>
    <w:rsid w:val="00DA7EA1"/>
    <w:rsid w:val="00DC4768"/>
    <w:rsid w:val="00DD46EC"/>
    <w:rsid w:val="00DE0063"/>
    <w:rsid w:val="00DE037A"/>
    <w:rsid w:val="00DE53F2"/>
    <w:rsid w:val="00E04435"/>
    <w:rsid w:val="00E0712F"/>
    <w:rsid w:val="00E21700"/>
    <w:rsid w:val="00E355C8"/>
    <w:rsid w:val="00E45155"/>
    <w:rsid w:val="00E77037"/>
    <w:rsid w:val="00E979DB"/>
    <w:rsid w:val="00EB042E"/>
    <w:rsid w:val="00EB11F1"/>
    <w:rsid w:val="00EC44BB"/>
    <w:rsid w:val="00EC4805"/>
    <w:rsid w:val="00ED4BB3"/>
    <w:rsid w:val="00ED5E80"/>
    <w:rsid w:val="00EF2C5D"/>
    <w:rsid w:val="00F37D74"/>
    <w:rsid w:val="00F44D5B"/>
    <w:rsid w:val="00F54560"/>
    <w:rsid w:val="00F772AB"/>
    <w:rsid w:val="00F96641"/>
    <w:rsid w:val="00FA1AD0"/>
    <w:rsid w:val="00FA1F02"/>
    <w:rsid w:val="00FA7DBE"/>
    <w:rsid w:val="00FC037A"/>
    <w:rsid w:val="00FC60A9"/>
    <w:rsid w:val="00FE2574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1A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1A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IceMan</dc:creator>
  <cp:lastModifiedBy>IceMan</cp:lastModifiedBy>
  <cp:revision>1</cp:revision>
  <dcterms:created xsi:type="dcterms:W3CDTF">2015-03-28T21:00:00Z</dcterms:created>
  <dcterms:modified xsi:type="dcterms:W3CDTF">2015-03-28T21:01:00Z</dcterms:modified>
</cp:coreProperties>
</file>