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2E" w:rsidRDefault="00D7102E" w:rsidP="00D71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пожарной безопасности </w:t>
      </w:r>
    </w:p>
    <w:p w:rsidR="00D7102E" w:rsidRPr="00D7102E" w:rsidRDefault="00D7102E" w:rsidP="00D71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детской художественной литературе:</w:t>
      </w:r>
    </w:p>
    <w:p w:rsidR="00D7102E" w:rsidRDefault="00D7102E" w:rsidP="00D7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02E" w:rsidRDefault="00D7102E" w:rsidP="00D7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02E" w:rsidRPr="00D7102E" w:rsidRDefault="00D7102E" w:rsidP="00D71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02E">
        <w:rPr>
          <w:rFonts w:ascii="Times New Roman" w:hAnsi="Times New Roman" w:cs="Times New Roman"/>
          <w:sz w:val="24"/>
          <w:szCs w:val="24"/>
        </w:rPr>
        <w:t xml:space="preserve">Можно использовать для чтения детскую литературу:  </w:t>
      </w:r>
      <w:proofErr w:type="gramStart"/>
      <w:r w:rsidRPr="00D7102E">
        <w:rPr>
          <w:rFonts w:ascii="Times New Roman" w:hAnsi="Times New Roman" w:cs="Times New Roman"/>
          <w:sz w:val="24"/>
          <w:szCs w:val="24"/>
        </w:rPr>
        <w:t>«Кошкин дом» С. Я. Маршака,  «Путаница» К. Чуковского,  «Жил на свете слоненок» Г. Цыферова,  «Пожар»,  «Пожарные собаки» Л. Толстого,  «Пожар», «Дым», «Пожар в доме» Б. Житкова.</w:t>
      </w:r>
      <w:proofErr w:type="gramEnd"/>
      <w:r w:rsidRPr="00D7102E">
        <w:rPr>
          <w:rFonts w:ascii="Times New Roman" w:hAnsi="Times New Roman" w:cs="Times New Roman"/>
          <w:sz w:val="24"/>
          <w:szCs w:val="24"/>
        </w:rPr>
        <w:t xml:space="preserve">  Обсуждайте с детьми опасные ситуации, в которые попали персонажи прочитанных произведений.  Спросите их, почему так произошло. Поинтересуйтесь, как им следовало правильно поступить в каждом из рассмотренных случаев.</w:t>
      </w:r>
    </w:p>
    <w:p w:rsidR="00D7102E" w:rsidRPr="00D7102E" w:rsidRDefault="00D7102E" w:rsidP="00D71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02E" w:rsidRDefault="00D7102E" w:rsidP="00D71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02E">
        <w:rPr>
          <w:rFonts w:ascii="Times New Roman" w:hAnsi="Times New Roman" w:cs="Times New Roman"/>
          <w:sz w:val="24"/>
          <w:szCs w:val="24"/>
        </w:rPr>
        <w:t xml:space="preserve">В рассказе М. Ф. </w:t>
      </w:r>
      <w:proofErr w:type="spellStart"/>
      <w:r w:rsidRPr="00D7102E">
        <w:rPr>
          <w:rFonts w:ascii="Times New Roman" w:hAnsi="Times New Roman" w:cs="Times New Roman"/>
          <w:sz w:val="24"/>
          <w:szCs w:val="24"/>
        </w:rPr>
        <w:t>Янкина</w:t>
      </w:r>
      <w:proofErr w:type="spellEnd"/>
      <w:r w:rsidRPr="00D7102E">
        <w:rPr>
          <w:rFonts w:ascii="Times New Roman" w:hAnsi="Times New Roman" w:cs="Times New Roman"/>
          <w:sz w:val="24"/>
          <w:szCs w:val="24"/>
        </w:rPr>
        <w:t xml:space="preserve"> «Случай с телевизором» повествуется  о причине небрежного обращения с электроприборами, </w:t>
      </w:r>
      <w:proofErr w:type="gramStart"/>
      <w:r w:rsidRPr="00D7102E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Pr="00D7102E">
        <w:rPr>
          <w:rFonts w:ascii="Times New Roman" w:hAnsi="Times New Roman" w:cs="Times New Roman"/>
          <w:sz w:val="24"/>
          <w:szCs w:val="24"/>
        </w:rPr>
        <w:t xml:space="preserve"> чего, случился пожар.  </w:t>
      </w:r>
      <w:proofErr w:type="gramStart"/>
      <w:r w:rsidRPr="00D7102E">
        <w:rPr>
          <w:rFonts w:ascii="Times New Roman" w:hAnsi="Times New Roman" w:cs="Times New Roman"/>
          <w:sz w:val="24"/>
          <w:szCs w:val="24"/>
        </w:rPr>
        <w:t>В произведениях К. Чуковский «Путаница»,  С. Маршак «Кошкин дом», М. Шереметьева «Заячья елка», Р. Салихова «Валины неприятности», Г.Х. Андерсен «Девочка со спичками»  дети учатся тому, что «СПИЧКИ ДЕТЯМ НЕ ИГРУШКА»</w:t>
      </w:r>
      <w:proofErr w:type="gramEnd"/>
    </w:p>
    <w:p w:rsidR="00D7102E" w:rsidRPr="00D7102E" w:rsidRDefault="00D7102E" w:rsidP="00D71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02E" w:rsidRDefault="00D7102E" w:rsidP="00D71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02E">
        <w:rPr>
          <w:rFonts w:ascii="Times New Roman" w:hAnsi="Times New Roman" w:cs="Times New Roman"/>
          <w:sz w:val="24"/>
          <w:szCs w:val="24"/>
        </w:rPr>
        <w:t xml:space="preserve">Такие произведения:  С. Маршак «Пожар», «Рассказ о неизвестном герое», С. Михалков «Дядя Степа» (отрывок),   О. Смирнов «Степной пожар», С.Г. </w:t>
      </w:r>
      <w:proofErr w:type="spellStart"/>
      <w:r w:rsidRPr="00D7102E">
        <w:rPr>
          <w:rFonts w:ascii="Times New Roman" w:hAnsi="Times New Roman" w:cs="Times New Roman"/>
          <w:sz w:val="24"/>
          <w:szCs w:val="24"/>
        </w:rPr>
        <w:t>Полеев</w:t>
      </w:r>
      <w:proofErr w:type="spellEnd"/>
      <w:r w:rsidRPr="00D7102E">
        <w:rPr>
          <w:rFonts w:ascii="Times New Roman" w:hAnsi="Times New Roman" w:cs="Times New Roman"/>
          <w:sz w:val="24"/>
          <w:szCs w:val="24"/>
        </w:rPr>
        <w:t xml:space="preserve"> «О силе огня», Г. Цыферов «Жил на свете слоненок» - также показывают о возможных неприятностях связанных с неаккуратным обращением с огнем.</w:t>
      </w:r>
    </w:p>
    <w:p w:rsidR="00D7102E" w:rsidRPr="00D7102E" w:rsidRDefault="00D7102E" w:rsidP="00D71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D7102E" w:rsidRDefault="00D7102E" w:rsidP="00D71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02E">
        <w:rPr>
          <w:rFonts w:ascii="Times New Roman" w:hAnsi="Times New Roman" w:cs="Times New Roman"/>
          <w:sz w:val="24"/>
          <w:szCs w:val="24"/>
        </w:rPr>
        <w:t>Л. Куклин «Сталевар»,  А. Фетисов «Куда спешат красные машины», М. Дмитриева «Тетя Варя – электросварщица» О. Иоселиани «Пожарная команда» - в этих произведениях рассказывается о профессиях связанных с огнем  и огонь не всегда враг, но может быть помощником, если с ним правильно обращаться.</w:t>
      </w:r>
    </w:p>
    <w:p w:rsidR="00E37749" w:rsidRPr="00D7102E" w:rsidRDefault="00E37749" w:rsidP="00D710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7749" w:rsidRPr="00D7102E" w:rsidRDefault="00E37749" w:rsidP="00D71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749" w:rsidRDefault="00E37749"/>
    <w:p w:rsidR="00E37749" w:rsidRDefault="00E37749" w:rsidP="00E377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дошкольное образовательное учреждение</w:t>
      </w:r>
    </w:p>
    <w:p w:rsidR="00E37749" w:rsidRDefault="00E37749" w:rsidP="00E377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215»</w:t>
      </w:r>
    </w:p>
    <w:p w:rsidR="00E37749" w:rsidRDefault="00E37749" w:rsidP="00E377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749" w:rsidRDefault="00E37749" w:rsidP="00E377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749" w:rsidRDefault="00E37749" w:rsidP="00E377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749" w:rsidRPr="00E37749" w:rsidRDefault="00E37749" w:rsidP="00E37749">
      <w:pPr>
        <w:spacing w:after="0"/>
        <w:jc w:val="center"/>
        <w:rPr>
          <w:rFonts w:ascii="Bookman Old Style" w:hAnsi="Bookman Old Style" w:cs="Times New Roman"/>
          <w:b/>
          <w:color w:val="002060"/>
          <w:sz w:val="40"/>
          <w:szCs w:val="40"/>
        </w:rPr>
      </w:pPr>
      <w:r w:rsidRPr="00E37749">
        <w:rPr>
          <w:rFonts w:ascii="Bookman Old Style" w:hAnsi="Bookman Old Style" w:cs="Times New Roman"/>
          <w:b/>
          <w:color w:val="002060"/>
          <w:sz w:val="40"/>
          <w:szCs w:val="40"/>
        </w:rPr>
        <w:t>ПАМЯТКА ДЛЯ РОДИТЕЛЕЙ</w:t>
      </w:r>
    </w:p>
    <w:p w:rsidR="00E37749" w:rsidRPr="00E37749" w:rsidRDefault="00E37749" w:rsidP="00E37749">
      <w:pPr>
        <w:spacing w:after="0"/>
        <w:jc w:val="center"/>
        <w:rPr>
          <w:rFonts w:ascii="Bookman Old Style" w:hAnsi="Bookman Old Style" w:cs="Times New Roman"/>
          <w:b/>
          <w:color w:val="FF0000"/>
          <w:sz w:val="40"/>
          <w:szCs w:val="40"/>
        </w:rPr>
      </w:pPr>
    </w:p>
    <w:p w:rsidR="00E37749" w:rsidRDefault="00E37749" w:rsidP="00E37749">
      <w:pPr>
        <w:spacing w:after="0"/>
        <w:jc w:val="center"/>
        <w:rPr>
          <w:rFonts w:ascii="Bookman Old Style" w:hAnsi="Bookman Old Style" w:cs="Times New Roman"/>
          <w:b/>
          <w:color w:val="FF0000"/>
          <w:sz w:val="40"/>
          <w:szCs w:val="40"/>
        </w:rPr>
      </w:pPr>
      <w:r w:rsidRPr="00E37749">
        <w:rPr>
          <w:rFonts w:ascii="Bookman Old Style" w:hAnsi="Bookman Old Style" w:cs="Times New Roman"/>
          <w:b/>
          <w:color w:val="FF0000"/>
          <w:sz w:val="40"/>
          <w:szCs w:val="40"/>
        </w:rPr>
        <w:t>Как научить ребенка правильному поведению при пожаре</w:t>
      </w:r>
    </w:p>
    <w:p w:rsidR="004B2DB4" w:rsidRPr="006534E4" w:rsidRDefault="004B2DB4" w:rsidP="00E37749">
      <w:pPr>
        <w:spacing w:after="0"/>
        <w:jc w:val="center"/>
        <w:rPr>
          <w:rFonts w:ascii="Bookman Old Style" w:hAnsi="Bookman Old Style" w:cs="Times New Roman"/>
          <w:b/>
          <w:color w:val="FF0000"/>
        </w:rPr>
      </w:pPr>
    </w:p>
    <w:p w:rsidR="004B2DB4" w:rsidRPr="00E37749" w:rsidRDefault="004B2DB4" w:rsidP="006534E4">
      <w:pPr>
        <w:spacing w:after="0"/>
        <w:jc w:val="center"/>
        <w:rPr>
          <w:rFonts w:ascii="Bookman Old Style" w:hAnsi="Bookman Old Style" w:cs="Times New Roman"/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1149985</wp:posOffset>
            </wp:positionH>
            <wp:positionV relativeFrom="paragraph">
              <wp:posOffset>-6350</wp:posOffset>
            </wp:positionV>
            <wp:extent cx="2908935" cy="3883025"/>
            <wp:effectExtent l="0" t="0" r="0" b="0"/>
            <wp:wrapTight wrapText="bothSides">
              <wp:wrapPolygon edited="0">
                <wp:start x="9619" y="1378"/>
                <wp:lineTo x="8346" y="1484"/>
                <wp:lineTo x="3253" y="2861"/>
                <wp:lineTo x="3819" y="4769"/>
                <wp:lineTo x="2829" y="5087"/>
                <wp:lineTo x="1839" y="6040"/>
                <wp:lineTo x="1556" y="8160"/>
                <wp:lineTo x="1980" y="9855"/>
                <wp:lineTo x="424" y="10597"/>
                <wp:lineTo x="424" y="10809"/>
                <wp:lineTo x="1273" y="11551"/>
                <wp:lineTo x="1980" y="13246"/>
                <wp:lineTo x="1839" y="17061"/>
                <wp:lineTo x="3819" y="18333"/>
                <wp:lineTo x="4527" y="18333"/>
                <wp:lineTo x="4527" y="18757"/>
                <wp:lineTo x="8063" y="20028"/>
                <wp:lineTo x="9194" y="20134"/>
                <wp:lineTo x="10750" y="20134"/>
                <wp:lineTo x="12165" y="20134"/>
                <wp:lineTo x="13862" y="20134"/>
                <wp:lineTo x="15560" y="20028"/>
                <wp:lineTo x="18530" y="18968"/>
                <wp:lineTo x="18530" y="18333"/>
                <wp:lineTo x="20228" y="16743"/>
                <wp:lineTo x="20228" y="14942"/>
                <wp:lineTo x="19662" y="13352"/>
                <wp:lineTo x="19662" y="13246"/>
                <wp:lineTo x="20369" y="11657"/>
                <wp:lineTo x="20369" y="11551"/>
                <wp:lineTo x="20794" y="9961"/>
                <wp:lineTo x="20511" y="5510"/>
                <wp:lineTo x="20086" y="5087"/>
                <wp:lineTo x="17965" y="4769"/>
                <wp:lineTo x="16974" y="3073"/>
                <wp:lineTo x="17257" y="2437"/>
                <wp:lineTo x="16550" y="2225"/>
                <wp:lineTo x="11741" y="1378"/>
                <wp:lineTo x="9619" y="1378"/>
              </wp:wrapPolygon>
            </wp:wrapTight>
            <wp:docPr id="1" name="Рисунок 1" descr="http://oduvanchick.caduk.ru/images/ostanovi_ogon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duvanchick.caduk.ru/images/ostanovi_ogon-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388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749" w:rsidRDefault="00E37749"/>
    <w:p w:rsidR="00E37749" w:rsidRDefault="00E37749"/>
    <w:p w:rsidR="00E37749" w:rsidRDefault="00E37749"/>
    <w:p w:rsidR="00E37749" w:rsidRDefault="00E37749"/>
    <w:p w:rsidR="00E37749" w:rsidRDefault="00E37749"/>
    <w:p w:rsidR="00E37749" w:rsidRDefault="00E37749"/>
    <w:p w:rsidR="00E37749" w:rsidRDefault="00E37749"/>
    <w:p w:rsidR="00E37749" w:rsidRDefault="00E37749"/>
    <w:p w:rsidR="00E37749" w:rsidRDefault="00E37749"/>
    <w:p w:rsidR="00E37749" w:rsidRDefault="00E37749"/>
    <w:p w:rsidR="00E37749" w:rsidRDefault="00E37749"/>
    <w:p w:rsidR="00E37749" w:rsidRPr="00E37749" w:rsidRDefault="00E37749" w:rsidP="00E3774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</w:pPr>
      <w:r w:rsidRPr="00E37749">
        <w:rPr>
          <w:rStyle w:val="a4"/>
        </w:rPr>
        <w:lastRenderedPageBreak/>
        <w:t>Основы воспитания детей закладываются в дошкольном возрасте</w:t>
      </w:r>
    </w:p>
    <w:p w:rsidR="00E37749" w:rsidRDefault="00E37749" w:rsidP="00E3774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</w:pPr>
      <w:r w:rsidRPr="00E37749">
        <w:t xml:space="preserve"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 w:rsidRPr="00E37749">
        <w:t>электровыключатели</w:t>
      </w:r>
      <w:proofErr w:type="spellEnd"/>
      <w:r w:rsidRPr="00E37749">
        <w:t xml:space="preserve"> и розетки вокруг ребёнка зажигают свет – огонь.</w:t>
      </w:r>
    </w:p>
    <w:p w:rsidR="00E37749" w:rsidRDefault="00E37749" w:rsidP="00E3774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</w:pPr>
    </w:p>
    <w:p w:rsidR="00E37749" w:rsidRPr="00E37749" w:rsidRDefault="00E37749" w:rsidP="00E3774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</w:pPr>
      <w:r w:rsidRPr="00E37749">
        <w:t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E37749" w:rsidRPr="00E37749" w:rsidRDefault="00E37749" w:rsidP="00E37749">
      <w:pPr>
        <w:pStyle w:val="a3"/>
        <w:shd w:val="clear" w:color="auto" w:fill="FFFFFF"/>
        <w:spacing w:before="0" w:beforeAutospacing="0" w:after="0" w:afterAutospacing="0" w:line="270" w:lineRule="atLeast"/>
        <w:jc w:val="both"/>
      </w:pPr>
      <w:r w:rsidRPr="00E37749">
        <w:rPr>
          <w:rStyle w:val="a4"/>
        </w:rPr>
        <w:t>Реакция детей во время пожара:</w:t>
      </w:r>
    </w:p>
    <w:p w:rsidR="00E37749" w:rsidRPr="00E37749" w:rsidRDefault="00E37749" w:rsidP="00E37749">
      <w:pPr>
        <w:pStyle w:val="a3"/>
        <w:shd w:val="clear" w:color="auto" w:fill="FFFFFF"/>
        <w:tabs>
          <w:tab w:val="left" w:pos="284"/>
          <w:tab w:val="left" w:pos="709"/>
        </w:tabs>
        <w:spacing w:before="0" w:beforeAutospacing="0" w:after="0" w:afterAutospacing="0" w:line="270" w:lineRule="atLeast"/>
        <w:ind w:left="375" w:hanging="375"/>
        <w:jc w:val="both"/>
      </w:pPr>
      <w:r w:rsidRPr="00E37749">
        <w:t>·</w:t>
      </w:r>
      <w:r>
        <w:t>     </w:t>
      </w:r>
      <w:r w:rsidRPr="00E37749">
        <w:t>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E37749" w:rsidRPr="00E37749" w:rsidRDefault="00E37749" w:rsidP="00E37749">
      <w:pPr>
        <w:pStyle w:val="a3"/>
        <w:shd w:val="clear" w:color="auto" w:fill="FFFFFF"/>
        <w:tabs>
          <w:tab w:val="left" w:pos="284"/>
          <w:tab w:val="left" w:pos="709"/>
        </w:tabs>
        <w:spacing w:before="0" w:beforeAutospacing="0" w:after="0" w:afterAutospacing="0" w:line="270" w:lineRule="atLeast"/>
        <w:ind w:left="375" w:hanging="375"/>
        <w:jc w:val="both"/>
      </w:pPr>
      <w:r w:rsidRPr="00E37749">
        <w:t>·</w:t>
      </w:r>
      <w:r>
        <w:t>     </w:t>
      </w:r>
      <w:r w:rsidRPr="00E37749">
        <w:t>Ребенок  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E37749" w:rsidRPr="00E37749" w:rsidRDefault="00E37749" w:rsidP="00E37749">
      <w:pPr>
        <w:pStyle w:val="a3"/>
        <w:shd w:val="clear" w:color="auto" w:fill="FFFFFF"/>
        <w:tabs>
          <w:tab w:val="left" w:pos="284"/>
          <w:tab w:val="left" w:pos="709"/>
        </w:tabs>
        <w:spacing w:before="0" w:beforeAutospacing="0" w:after="0" w:afterAutospacing="0" w:line="270" w:lineRule="atLeast"/>
        <w:ind w:left="375" w:hanging="375"/>
        <w:jc w:val="both"/>
      </w:pPr>
      <w:r w:rsidRPr="00E37749">
        <w:t>·</w:t>
      </w:r>
      <w:r>
        <w:t>      </w:t>
      </w:r>
      <w:r w:rsidRPr="00E37749">
        <w:t>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E37749" w:rsidRDefault="00E37749" w:rsidP="00E3774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</w:rPr>
      </w:pPr>
    </w:p>
    <w:p w:rsidR="00E37749" w:rsidRPr="00E37749" w:rsidRDefault="00E37749" w:rsidP="00E3774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</w:pPr>
      <w:r w:rsidRPr="00E37749">
        <w:rPr>
          <w:rStyle w:val="a4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E37749" w:rsidRPr="00E37749" w:rsidRDefault="00E37749" w:rsidP="00E3774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</w:pPr>
      <w:r w:rsidRPr="00E37749">
        <w:lastRenderedPageBreak/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E37749" w:rsidRPr="00E37749" w:rsidRDefault="00E37749" w:rsidP="00E3774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</w:pPr>
      <w:r w:rsidRPr="00E37749">
        <w:t>Ребенок должен знать, что</w:t>
      </w:r>
      <w:r w:rsidRPr="00E37749">
        <w:rPr>
          <w:rStyle w:val="apple-converted-space"/>
        </w:rPr>
        <w:t> </w:t>
      </w:r>
      <w:r w:rsidRPr="00E37749">
        <w:t>если он видит пламя, то нужно:</w:t>
      </w:r>
    </w:p>
    <w:p w:rsidR="00E37749" w:rsidRPr="00E37749" w:rsidRDefault="00E37749" w:rsidP="00E37749">
      <w:pPr>
        <w:pStyle w:val="a3"/>
        <w:shd w:val="clear" w:color="auto" w:fill="FFFFFF"/>
        <w:spacing w:before="0" w:beforeAutospacing="0" w:after="0" w:afterAutospacing="0" w:line="270" w:lineRule="atLeast"/>
        <w:ind w:left="375" w:firstLine="567"/>
        <w:jc w:val="both"/>
      </w:pPr>
      <w:r w:rsidRPr="00E37749">
        <w:t>·</w:t>
      </w:r>
      <w:r>
        <w:t>  </w:t>
      </w:r>
      <w:r w:rsidRPr="00E37749">
        <w:t> 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E37749" w:rsidRPr="00E37749" w:rsidRDefault="00E37749" w:rsidP="00E37749">
      <w:pPr>
        <w:pStyle w:val="a3"/>
        <w:shd w:val="clear" w:color="auto" w:fill="FFFFFF"/>
        <w:spacing w:before="0" w:beforeAutospacing="0" w:after="0" w:afterAutospacing="0" w:line="270" w:lineRule="atLeast"/>
        <w:ind w:left="375" w:firstLine="567"/>
        <w:jc w:val="both"/>
      </w:pPr>
      <w:r w:rsidRPr="00E37749">
        <w:t>·</w:t>
      </w:r>
      <w:r>
        <w:t>   </w:t>
      </w:r>
      <w:r w:rsidRPr="00E37749">
        <w:t>в случае небольшого возгорания на улице, если нет проводов, заливать его водой, использую пожарный гидрант или огнетушители;</w:t>
      </w:r>
    </w:p>
    <w:p w:rsidR="00E37749" w:rsidRPr="00E37749" w:rsidRDefault="00E37749" w:rsidP="00E37749">
      <w:pPr>
        <w:pStyle w:val="a3"/>
        <w:shd w:val="clear" w:color="auto" w:fill="FFFFFF"/>
        <w:spacing w:before="0" w:beforeAutospacing="0" w:after="0" w:afterAutospacing="0" w:line="270" w:lineRule="atLeast"/>
        <w:ind w:left="375" w:firstLine="567"/>
        <w:jc w:val="both"/>
      </w:pPr>
      <w:r w:rsidRPr="00E37749">
        <w:t>·</w:t>
      </w:r>
      <w:r>
        <w:t>  </w:t>
      </w:r>
      <w:r w:rsidRPr="00E37749">
        <w:t>не тушить огонь в квартире самостоятельно;</w:t>
      </w:r>
    </w:p>
    <w:p w:rsidR="00E37749" w:rsidRPr="00E37749" w:rsidRDefault="00E37749" w:rsidP="00E37749">
      <w:pPr>
        <w:pStyle w:val="a3"/>
        <w:shd w:val="clear" w:color="auto" w:fill="FFFFFF"/>
        <w:spacing w:before="0" w:beforeAutospacing="0" w:after="0" w:afterAutospacing="0" w:line="270" w:lineRule="atLeast"/>
        <w:ind w:left="375" w:firstLine="567"/>
        <w:jc w:val="both"/>
      </w:pPr>
      <w:r w:rsidRPr="00E37749">
        <w:t>·</w:t>
      </w:r>
      <w:r>
        <w:t>  </w:t>
      </w:r>
      <w:r w:rsidRPr="00E37749">
        <w:t>выходить из горящей квартиры через дверь или окно, при условии, что этаж невысокий и окно свободно открывается;</w:t>
      </w:r>
    </w:p>
    <w:p w:rsidR="00E37749" w:rsidRPr="00E37749" w:rsidRDefault="00E37749" w:rsidP="00E37749">
      <w:pPr>
        <w:pStyle w:val="a3"/>
        <w:shd w:val="clear" w:color="auto" w:fill="FFFFFF"/>
        <w:spacing w:before="0" w:beforeAutospacing="0" w:after="0" w:afterAutospacing="0" w:line="270" w:lineRule="atLeast"/>
        <w:ind w:left="375" w:firstLine="567"/>
        <w:jc w:val="both"/>
      </w:pPr>
      <w:r w:rsidRPr="00E37749">
        <w:t>·</w:t>
      </w:r>
      <w:r>
        <w:t>  </w:t>
      </w:r>
      <w:r w:rsidRPr="00E37749">
        <w:t>ни в коем случае не пользоваться лифтом, а спускаться по лестнице;</w:t>
      </w:r>
    </w:p>
    <w:p w:rsidR="00E37749" w:rsidRPr="00E37749" w:rsidRDefault="00E37749" w:rsidP="00E37749">
      <w:pPr>
        <w:pStyle w:val="a3"/>
        <w:shd w:val="clear" w:color="auto" w:fill="FFFFFF"/>
        <w:spacing w:before="0" w:beforeAutospacing="0" w:after="0" w:afterAutospacing="0" w:line="270" w:lineRule="atLeast"/>
        <w:ind w:left="375" w:firstLine="567"/>
        <w:jc w:val="both"/>
      </w:pPr>
      <w:r w:rsidRPr="00E37749">
        <w:t>·</w:t>
      </w:r>
      <w:r>
        <w:t>  </w:t>
      </w:r>
      <w:r w:rsidRPr="00E37749">
        <w:t>если квартира заперта, прятаться от огня в ванной комнате, следить, чтобы дым не проникал в вентиляцию;</w:t>
      </w:r>
    </w:p>
    <w:p w:rsidR="00E37749" w:rsidRPr="00E37749" w:rsidRDefault="00E37749" w:rsidP="00E3774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</w:pPr>
      <w:r w:rsidRPr="00E37749"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E37749" w:rsidRPr="00E37749" w:rsidRDefault="00E37749" w:rsidP="00E3774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</w:pPr>
      <w:r w:rsidRPr="00E37749">
        <w:t> </w:t>
      </w:r>
    </w:p>
    <w:p w:rsidR="00E37749" w:rsidRPr="00E37749" w:rsidRDefault="00E37749" w:rsidP="00D7102E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 w:rsidRPr="00E37749">
        <w:rPr>
          <w:rStyle w:val="a4"/>
        </w:rPr>
        <w:t>Используйте эти советы при беседе с детьми, для профилактики пожарной безопасности.</w:t>
      </w:r>
    </w:p>
    <w:p w:rsidR="00E37749" w:rsidRPr="00E37749" w:rsidRDefault="00E37749" w:rsidP="00E3774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</w:pPr>
    </w:p>
    <w:p w:rsidR="00E37749" w:rsidRDefault="00E37749"/>
    <w:p w:rsidR="00E37749" w:rsidRDefault="00D7102E" w:rsidP="00D7102E">
      <w:pPr>
        <w:jc w:val="center"/>
      </w:pPr>
      <w:r>
        <w:rPr>
          <w:noProof/>
        </w:rPr>
        <w:drawing>
          <wp:inline distT="0" distB="0" distL="0" distR="0">
            <wp:extent cx="3389168" cy="1223158"/>
            <wp:effectExtent l="19050" t="0" r="1732" b="0"/>
            <wp:docPr id="4" name="Рисунок 4" descr="http://www.help812.ru/assets/images/znaki/pozh%20bezop/T-77-pri-pozhare-zvon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elp812.ru/assets/images/znaki/pozh%20bezop/T-77-pri-pozhare-zvon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 l="2440" t="27152" r="3303" b="38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68" cy="122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49" w:rsidRDefault="00E37749"/>
    <w:sectPr w:rsidR="00E37749" w:rsidSect="00E37749">
      <w:pgSz w:w="16838" w:h="11906" w:orient="landscape"/>
      <w:pgMar w:top="568" w:right="678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749"/>
    <w:rsid w:val="004B2DB4"/>
    <w:rsid w:val="006534E4"/>
    <w:rsid w:val="00AF449A"/>
    <w:rsid w:val="00D7102E"/>
    <w:rsid w:val="00E3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7749"/>
    <w:rPr>
      <w:b/>
      <w:bCs/>
    </w:rPr>
  </w:style>
  <w:style w:type="character" w:customStyle="1" w:styleId="apple-converted-space">
    <w:name w:val="apple-converted-space"/>
    <w:basedOn w:val="a0"/>
    <w:rsid w:val="00E37749"/>
  </w:style>
  <w:style w:type="paragraph" w:styleId="a5">
    <w:name w:val="Balloon Text"/>
    <w:basedOn w:val="a"/>
    <w:link w:val="a6"/>
    <w:uiPriority w:val="99"/>
    <w:semiHidden/>
    <w:unhideWhenUsed/>
    <w:rsid w:val="004B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4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</cp:revision>
  <cp:lastPrinted>2018-04-02T14:46:00Z</cp:lastPrinted>
  <dcterms:created xsi:type="dcterms:W3CDTF">2018-04-02T14:23:00Z</dcterms:created>
  <dcterms:modified xsi:type="dcterms:W3CDTF">2018-04-02T14:46:00Z</dcterms:modified>
</cp:coreProperties>
</file>